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25D96484" w:rsidR="00D94885" w:rsidRDefault="0027430B">
      <w:r>
        <w:rPr>
          <w:noProof/>
        </w:rPr>
        <w:drawing>
          <wp:inline distT="0" distB="0" distL="0" distR="0" wp14:anchorId="1FF1DB92" wp14:editId="1C812BAF">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5103"/>
        <w:gridCol w:w="2835"/>
      </w:tblGrid>
      <w:tr w:rsidR="00D94885" w14:paraId="2F6D3421" w14:textId="77777777" w:rsidTr="00EA1FAF">
        <w:tc>
          <w:tcPr>
            <w:tcW w:w="10598" w:type="dxa"/>
            <w:gridSpan w:val="3"/>
            <w:shd w:val="clear" w:color="auto" w:fill="DAEEF3" w:themeFill="accent5" w:themeFillTint="33"/>
          </w:tcPr>
          <w:p w14:paraId="447B4A0A" w14:textId="77777777" w:rsidR="006D4FB3" w:rsidRDefault="00D94885" w:rsidP="00373795">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76736875" w:rsidR="00373795" w:rsidRPr="00F34D8B" w:rsidRDefault="00373795" w:rsidP="00373795">
            <w:pPr>
              <w:spacing w:before="100" w:beforeAutospacing="1" w:after="100" w:afterAutospacing="1"/>
              <w:jc w:val="center"/>
              <w:rPr>
                <w:rFonts w:cs="Tahoma"/>
                <w:b/>
                <w:bCs/>
              </w:rPr>
            </w:pPr>
          </w:p>
        </w:tc>
      </w:tr>
      <w:tr w:rsidR="00D94885" w14:paraId="0438BB9D" w14:textId="77777777" w:rsidTr="00EA1FAF">
        <w:tc>
          <w:tcPr>
            <w:tcW w:w="10598" w:type="dxa"/>
            <w:gridSpan w:val="3"/>
            <w:shd w:val="clear" w:color="auto" w:fill="B8CCE4" w:themeFill="accent1" w:themeFillTint="66"/>
          </w:tcPr>
          <w:p w14:paraId="27ABC887" w14:textId="01033A04" w:rsidR="00206219" w:rsidRPr="00140566" w:rsidRDefault="00206219" w:rsidP="00140566">
            <w:pPr>
              <w:jc w:val="center"/>
              <w:rPr>
                <w:rFonts w:cs="Tahoma"/>
                <w:b/>
                <w:bCs/>
                <w:noProof/>
                <w:sz w:val="32"/>
                <w:szCs w:val="32"/>
                <w:lang w:eastAsia="en-GB"/>
              </w:rPr>
            </w:pPr>
            <w:r w:rsidRPr="0065561C">
              <w:rPr>
                <w:rFonts w:cs="Tahoma"/>
                <w:b/>
                <w:bCs/>
                <w:noProof/>
                <w:sz w:val="32"/>
                <w:szCs w:val="32"/>
                <w:lang w:eastAsia="en-GB"/>
              </w:rPr>
              <w:t>Should believing in</w:t>
            </w:r>
            <w:r>
              <w:rPr>
                <w:rFonts w:cs="Tahoma"/>
                <w:b/>
                <w:bCs/>
                <w:noProof/>
                <w:sz w:val="32"/>
                <w:szCs w:val="32"/>
                <w:lang w:eastAsia="en-GB"/>
              </w:rPr>
              <w:t xml:space="preserve"> </w:t>
            </w:r>
            <w:r w:rsidRPr="0065561C">
              <w:rPr>
                <w:rFonts w:cs="Tahoma"/>
                <w:b/>
                <w:bCs/>
                <w:noProof/>
                <w:sz w:val="32"/>
                <w:szCs w:val="32"/>
                <w:lang w:eastAsia="en-GB"/>
              </w:rPr>
              <w:t xml:space="preserve">the </w:t>
            </w:r>
            <w:r w:rsidRPr="0065561C">
              <w:rPr>
                <w:rFonts w:cs="Tahoma"/>
                <w:b/>
                <w:bCs/>
                <w:noProof/>
                <w:color w:val="FF0000"/>
                <w:sz w:val="32"/>
                <w:szCs w:val="32"/>
                <w:lang w:eastAsia="en-GB"/>
              </w:rPr>
              <w:t>resurrection</w:t>
            </w:r>
            <w:r>
              <w:rPr>
                <w:rFonts w:cs="Tahoma"/>
                <w:b/>
                <w:bCs/>
                <w:noProof/>
                <w:sz w:val="32"/>
                <w:szCs w:val="32"/>
                <w:lang w:eastAsia="en-GB"/>
              </w:rPr>
              <w:t xml:space="preserve"> </w:t>
            </w:r>
            <w:r w:rsidRPr="0065561C">
              <w:rPr>
                <w:rFonts w:cs="Tahoma"/>
                <w:b/>
                <w:bCs/>
                <w:noProof/>
                <w:sz w:val="32"/>
                <w:szCs w:val="32"/>
                <w:lang w:eastAsia="en-GB"/>
              </w:rPr>
              <w:t>change how</w:t>
            </w:r>
            <w:r>
              <w:rPr>
                <w:rFonts w:cs="Tahoma"/>
                <w:b/>
                <w:bCs/>
                <w:noProof/>
                <w:sz w:val="32"/>
                <w:szCs w:val="32"/>
                <w:lang w:eastAsia="en-GB"/>
              </w:rPr>
              <w:t xml:space="preserve"> </w:t>
            </w:r>
            <w:r w:rsidRPr="0065561C">
              <w:rPr>
                <w:rFonts w:cs="Tahoma"/>
                <w:b/>
                <w:bCs/>
                <w:noProof/>
                <w:sz w:val="32"/>
                <w:szCs w:val="32"/>
                <w:lang w:eastAsia="en-GB"/>
              </w:rPr>
              <w:t>Christians view life</w:t>
            </w:r>
            <w:r>
              <w:rPr>
                <w:rFonts w:cs="Tahoma"/>
                <w:b/>
                <w:bCs/>
                <w:noProof/>
                <w:sz w:val="32"/>
                <w:szCs w:val="32"/>
                <w:lang w:eastAsia="en-GB"/>
              </w:rPr>
              <w:t xml:space="preserve"> </w:t>
            </w:r>
            <w:r w:rsidRPr="0065561C">
              <w:rPr>
                <w:rFonts w:cs="Tahoma"/>
                <w:b/>
                <w:bCs/>
                <w:noProof/>
                <w:sz w:val="32"/>
                <w:szCs w:val="32"/>
                <w:lang w:eastAsia="en-GB"/>
              </w:rPr>
              <w:t>and death?</w:t>
            </w:r>
          </w:p>
        </w:tc>
      </w:tr>
      <w:tr w:rsidR="00D94885" w14:paraId="3BF2D4AE" w14:textId="77777777" w:rsidTr="00EA1FAF">
        <w:tc>
          <w:tcPr>
            <w:tcW w:w="10598" w:type="dxa"/>
            <w:gridSpan w:val="3"/>
          </w:tcPr>
          <w:p w14:paraId="0B75A976" w14:textId="349DEC2E" w:rsidR="00EA1FAF"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37379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5103"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835"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373795">
        <w:tc>
          <w:tcPr>
            <w:tcW w:w="2660" w:type="dxa"/>
          </w:tcPr>
          <w:p w14:paraId="10F1EB8A" w14:textId="309BD535" w:rsidR="00D94885" w:rsidRDefault="00D94885" w:rsidP="005E7135">
            <w:pPr>
              <w:spacing w:before="100" w:beforeAutospacing="1" w:after="100" w:afterAutospacing="1"/>
              <w:rPr>
                <w:rFonts w:cs="Tahoma"/>
              </w:rPr>
            </w:pPr>
            <w:r>
              <w:rPr>
                <w:rFonts w:cs="Tahoma"/>
              </w:rPr>
              <w:t xml:space="preserve">Pupils </w:t>
            </w:r>
            <w:r w:rsidR="009A1474">
              <w:rPr>
                <w:rFonts w:cs="Tahoma"/>
              </w:rPr>
              <w:t>will recognise the</w:t>
            </w:r>
            <w:r w:rsidR="00F0620A">
              <w:rPr>
                <w:rFonts w:cs="Tahoma"/>
              </w:rPr>
              <w:t xml:space="preserve"> resurrection as when Jesus came back to life and will be able to retell key events from </w:t>
            </w:r>
            <w:r w:rsidR="005A7F8A">
              <w:rPr>
                <w:rFonts w:cs="Tahoma"/>
              </w:rPr>
              <w:t>the Easter story</w:t>
            </w:r>
            <w:r w:rsidR="00F0620A">
              <w:rPr>
                <w:rFonts w:cs="Tahoma"/>
              </w:rPr>
              <w:t>.</w:t>
            </w:r>
            <w:r w:rsidR="005A7F8A">
              <w:rPr>
                <w:rFonts w:cs="Tahoma"/>
              </w:rPr>
              <w:t xml:space="preserve"> </w:t>
            </w:r>
            <w:r w:rsidR="00F0620A">
              <w:rPr>
                <w:rFonts w:cs="Tahoma"/>
              </w:rPr>
              <w:t xml:space="preserve"> However, they will be unable to make links to the impact this belief has on </w:t>
            </w:r>
            <w:r w:rsidR="005A7F8A">
              <w:rPr>
                <w:rFonts w:cs="Tahoma"/>
              </w:rPr>
              <w:t xml:space="preserve">how </w:t>
            </w:r>
            <w:r w:rsidR="00F0620A">
              <w:rPr>
                <w:rFonts w:cs="Tahoma"/>
              </w:rPr>
              <w:t xml:space="preserve">a </w:t>
            </w:r>
            <w:r w:rsidR="005A7F8A">
              <w:rPr>
                <w:rFonts w:cs="Tahoma"/>
              </w:rPr>
              <w:t xml:space="preserve">Christian lives their life as a witness to this event. </w:t>
            </w:r>
          </w:p>
        </w:tc>
        <w:tc>
          <w:tcPr>
            <w:tcW w:w="5103" w:type="dxa"/>
          </w:tcPr>
          <w:p w14:paraId="50163D15" w14:textId="5AB60A84" w:rsidR="005E7135" w:rsidRDefault="00E1068D" w:rsidP="00CB3FF1">
            <w:pPr>
              <w:rPr>
                <w:rFonts w:eastAsia="Times New Roman" w:cs="Tahoma"/>
                <w:iCs/>
                <w:szCs w:val="20"/>
              </w:rPr>
            </w:pPr>
            <w:r>
              <w:rPr>
                <w:rFonts w:eastAsia="Times New Roman" w:cs="Tahoma"/>
                <w:iCs/>
                <w:szCs w:val="20"/>
              </w:rPr>
              <w:t xml:space="preserve">Pupils working at an expected level will </w:t>
            </w:r>
            <w:r w:rsidR="00E25026">
              <w:rPr>
                <w:rFonts w:eastAsia="Times New Roman" w:cs="Tahoma"/>
                <w:iCs/>
                <w:szCs w:val="20"/>
              </w:rPr>
              <w:t>understand</w:t>
            </w:r>
            <w:r w:rsidR="00BA5521">
              <w:rPr>
                <w:rFonts w:eastAsia="Times New Roman" w:cs="Tahoma"/>
                <w:iCs/>
                <w:szCs w:val="20"/>
              </w:rPr>
              <w:t xml:space="preserve"> </w:t>
            </w:r>
            <w:r w:rsidR="009A1474">
              <w:rPr>
                <w:rFonts w:eastAsia="Times New Roman" w:cs="Tahoma"/>
                <w:iCs/>
                <w:szCs w:val="20"/>
              </w:rPr>
              <w:t>t</w:t>
            </w:r>
            <w:r w:rsidR="006D4FB3">
              <w:rPr>
                <w:rFonts w:eastAsia="Times New Roman" w:cs="Tahoma"/>
                <w:iCs/>
                <w:szCs w:val="20"/>
              </w:rPr>
              <w:t xml:space="preserve">hat resurrection is the Christian belief </w:t>
            </w:r>
            <w:r w:rsidR="006D4FB3" w:rsidRPr="006D4FB3">
              <w:rPr>
                <w:rFonts w:eastAsia="Times New Roman" w:cs="Tahoma"/>
                <w:iCs/>
                <w:szCs w:val="20"/>
              </w:rPr>
              <w:t xml:space="preserve">that Jesus was raised from the dead. </w:t>
            </w:r>
          </w:p>
          <w:p w14:paraId="02D38FCA" w14:textId="345C51DF" w:rsidR="00683670" w:rsidRDefault="00CB3FF1" w:rsidP="00CB3FF1">
            <w:pPr>
              <w:rPr>
                <w:rFonts w:eastAsia="Times New Roman" w:cs="Tahoma"/>
                <w:iCs/>
                <w:szCs w:val="20"/>
              </w:rPr>
            </w:pPr>
            <w:r>
              <w:rPr>
                <w:rFonts w:eastAsia="Times New Roman" w:cs="Tahoma"/>
                <w:iCs/>
                <w:szCs w:val="20"/>
              </w:rPr>
              <w:t xml:space="preserve">They will </w:t>
            </w:r>
            <w:r w:rsidR="006D4FB3">
              <w:rPr>
                <w:rFonts w:eastAsia="Times New Roman" w:cs="Tahoma"/>
                <w:iCs/>
                <w:szCs w:val="20"/>
              </w:rPr>
              <w:t>be able to recall</w:t>
            </w:r>
            <w:r w:rsidRPr="00853E42">
              <w:rPr>
                <w:rFonts w:eastAsia="Times New Roman" w:cs="Tahoma"/>
                <w:iCs/>
                <w:szCs w:val="20"/>
              </w:rPr>
              <w:t xml:space="preserve"> </w:t>
            </w:r>
            <w:r w:rsidR="00373795">
              <w:rPr>
                <w:rFonts w:eastAsia="Times New Roman" w:cs="Tahoma"/>
                <w:iCs/>
                <w:szCs w:val="20"/>
              </w:rPr>
              <w:t xml:space="preserve">some of the </w:t>
            </w:r>
            <w:r w:rsidR="006D4FB3">
              <w:rPr>
                <w:rFonts w:eastAsia="Times New Roman" w:cs="Tahoma"/>
                <w:iCs/>
                <w:szCs w:val="20"/>
              </w:rPr>
              <w:t>s</w:t>
            </w:r>
            <w:r w:rsidR="006D4FB3" w:rsidRPr="006D4FB3">
              <w:rPr>
                <w:rFonts w:eastAsia="Times New Roman" w:cs="Tahoma"/>
                <w:iCs/>
                <w:szCs w:val="20"/>
              </w:rPr>
              <w:t>tories of the resurrected Jesus found in the Bible.</w:t>
            </w:r>
            <w:r w:rsidR="00373795">
              <w:rPr>
                <w:rFonts w:eastAsia="Times New Roman" w:cs="Tahoma"/>
                <w:iCs/>
                <w:szCs w:val="20"/>
              </w:rPr>
              <w:t xml:space="preserve">  </w:t>
            </w:r>
          </w:p>
          <w:p w14:paraId="13AA9B65" w14:textId="66C912CA" w:rsidR="006D4FB3" w:rsidRPr="00BB0A54" w:rsidRDefault="00E1068D" w:rsidP="006D4FB3">
            <w:pPr>
              <w:rPr>
                <w:rFonts w:cs="Tahoma"/>
                <w:bCs/>
                <w:sz w:val="22"/>
              </w:rPr>
            </w:pPr>
            <w:r>
              <w:rPr>
                <w:rFonts w:eastAsia="Times New Roman" w:cs="Tahoma"/>
                <w:iCs/>
                <w:szCs w:val="20"/>
              </w:rPr>
              <w:t>They</w:t>
            </w:r>
            <w:r w:rsidR="00683670">
              <w:rPr>
                <w:rFonts w:eastAsia="Times New Roman" w:cs="Tahoma"/>
                <w:iCs/>
                <w:szCs w:val="20"/>
              </w:rPr>
              <w:t xml:space="preserve"> can</w:t>
            </w:r>
            <w:r>
              <w:rPr>
                <w:rFonts w:eastAsia="Times New Roman" w:cs="Tahoma"/>
                <w:iCs/>
                <w:szCs w:val="20"/>
              </w:rPr>
              <w:t xml:space="preserve"> extend their knowledge</w:t>
            </w:r>
            <w:r w:rsidR="00BA4100">
              <w:rPr>
                <w:rFonts w:eastAsia="Times New Roman" w:cs="Tahoma"/>
                <w:iCs/>
                <w:szCs w:val="20"/>
              </w:rPr>
              <w:t xml:space="preserve"> to describing </w:t>
            </w:r>
            <w:r w:rsidR="006D4FB3">
              <w:rPr>
                <w:rFonts w:eastAsia="Times New Roman" w:cs="Tahoma"/>
                <w:iCs/>
                <w:szCs w:val="20"/>
              </w:rPr>
              <w:t>how for Christians, death is not the end</w:t>
            </w:r>
            <w:r w:rsidR="00F0620A">
              <w:rPr>
                <w:rFonts w:eastAsia="Times New Roman" w:cs="Tahoma"/>
                <w:iCs/>
                <w:szCs w:val="20"/>
              </w:rPr>
              <w:t xml:space="preserve">, that they believe one day they will be with God forever and that this belief makes a  </w:t>
            </w:r>
            <w:r w:rsidR="00F0620A" w:rsidRPr="006D4FB3">
              <w:rPr>
                <w:rFonts w:eastAsia="Times New Roman" w:cs="Tahoma"/>
                <w:iCs/>
                <w:szCs w:val="20"/>
              </w:rPr>
              <w:t>difference in how t</w:t>
            </w:r>
            <w:r w:rsidR="00F0620A">
              <w:rPr>
                <w:rFonts w:eastAsia="Times New Roman" w:cs="Tahoma"/>
                <w:iCs/>
                <w:szCs w:val="20"/>
              </w:rPr>
              <w:t>hey</w:t>
            </w:r>
            <w:r w:rsidR="00F0620A" w:rsidRPr="006D4FB3">
              <w:rPr>
                <w:rFonts w:eastAsia="Times New Roman" w:cs="Tahoma"/>
                <w:iCs/>
                <w:szCs w:val="20"/>
              </w:rPr>
              <w:t xml:space="preserve"> live. </w:t>
            </w:r>
            <w:r w:rsidR="00F0620A">
              <w:rPr>
                <w:rFonts w:eastAsia="Times New Roman" w:cs="Tahoma"/>
                <w:iCs/>
                <w:szCs w:val="20"/>
              </w:rPr>
              <w:t xml:space="preserve">They can explain how </w:t>
            </w:r>
            <w:r w:rsidR="006D4FB3" w:rsidRPr="00373795">
              <w:rPr>
                <w:rFonts w:cs="Tahoma"/>
                <w:bCs/>
                <w:szCs w:val="24"/>
              </w:rPr>
              <w:t>Christians try to be a ‘witnesses to the resurrection</w:t>
            </w:r>
            <w:r w:rsidR="00F0620A">
              <w:rPr>
                <w:rFonts w:cs="Tahoma"/>
                <w:bCs/>
                <w:szCs w:val="24"/>
              </w:rPr>
              <w:t>,</w:t>
            </w:r>
            <w:r w:rsidR="006D4FB3" w:rsidRPr="00373795">
              <w:rPr>
                <w:rFonts w:cs="Tahoma"/>
                <w:bCs/>
                <w:szCs w:val="24"/>
              </w:rPr>
              <w:t>’</w:t>
            </w:r>
            <w:r w:rsidR="00F0620A">
              <w:rPr>
                <w:rFonts w:cs="Tahoma"/>
                <w:bCs/>
                <w:szCs w:val="24"/>
              </w:rPr>
              <w:t xml:space="preserve"> and what this means.</w:t>
            </w:r>
          </w:p>
          <w:p w14:paraId="43776A03" w14:textId="77777777" w:rsidR="004E6065" w:rsidRPr="003838F9" w:rsidRDefault="004E6065" w:rsidP="004E6065">
            <w:pPr>
              <w:rPr>
                <w:rFonts w:eastAsia="Times New Roman" w:cs="Tahoma"/>
                <w:b/>
                <w:bCs/>
                <w:iCs/>
                <w:szCs w:val="20"/>
                <w:u w:val="single"/>
              </w:rPr>
            </w:pPr>
            <w:r w:rsidRPr="003838F9">
              <w:rPr>
                <w:rFonts w:eastAsia="Times New Roman" w:cs="Tahoma"/>
                <w:b/>
                <w:bCs/>
                <w:iCs/>
                <w:szCs w:val="20"/>
                <w:u w:val="single"/>
              </w:rPr>
              <w:t>Ultimately, pupils understand the key idea from this unit:</w:t>
            </w:r>
          </w:p>
          <w:p w14:paraId="7E9D6EF6" w14:textId="77777777" w:rsidR="005E7135" w:rsidRDefault="005A5367" w:rsidP="005E7135">
            <w:pPr>
              <w:jc w:val="center"/>
              <w:rPr>
                <w:rFonts w:cs="Tahoma"/>
                <w:b/>
                <w:bCs/>
                <w:iCs/>
              </w:rPr>
            </w:pPr>
            <w:r w:rsidRPr="005A5367">
              <w:rPr>
                <w:rFonts w:cs="Tahoma"/>
                <w:b/>
                <w:bCs/>
                <w:iCs/>
              </w:rPr>
              <w:t>Christians believe in the resurrection and the afterlife.</w:t>
            </w:r>
          </w:p>
          <w:p w14:paraId="57839B57" w14:textId="32BC588A" w:rsidR="005A5367" w:rsidRPr="005E7135" w:rsidRDefault="005A5367" w:rsidP="005E7135">
            <w:pPr>
              <w:jc w:val="center"/>
              <w:rPr>
                <w:rFonts w:cs="Tahoma"/>
                <w:b/>
                <w:bCs/>
                <w:iCs/>
              </w:rPr>
            </w:pPr>
          </w:p>
        </w:tc>
        <w:tc>
          <w:tcPr>
            <w:tcW w:w="2835" w:type="dxa"/>
            <w:shd w:val="clear" w:color="auto" w:fill="auto"/>
          </w:tcPr>
          <w:p w14:paraId="595A16E4" w14:textId="78C81DE7" w:rsidR="009A1474" w:rsidRPr="009A1474" w:rsidRDefault="005E4B09" w:rsidP="009A1474">
            <w:pPr>
              <w:rPr>
                <w:rFonts w:cs="Tahoma"/>
                <w:iCs/>
                <w:szCs w:val="24"/>
              </w:rPr>
            </w:pPr>
            <w:r w:rsidRPr="00902DAB">
              <w:rPr>
                <w:rFonts w:cs="Tahoma"/>
                <w:szCs w:val="20"/>
              </w:rPr>
              <w:t xml:space="preserve">These pupils </w:t>
            </w:r>
            <w:r w:rsidR="00D94E77">
              <w:rPr>
                <w:rFonts w:cs="Tahoma"/>
                <w:szCs w:val="20"/>
              </w:rPr>
              <w:t xml:space="preserve">have an excellent grasp </w:t>
            </w:r>
            <w:r w:rsidR="00F0620A">
              <w:rPr>
                <w:rFonts w:cs="Tahoma"/>
                <w:szCs w:val="20"/>
              </w:rPr>
              <w:t xml:space="preserve">and insight into the impact for Christians in believing in the resurrection of Jesus. They can articulate how this central belief is key to the whole Christian narrative and understand why </w:t>
            </w:r>
            <w:r w:rsidR="00F0620A" w:rsidRPr="006D4FB3">
              <w:rPr>
                <w:rFonts w:eastAsia="Times New Roman" w:cs="Tahoma"/>
                <w:iCs/>
                <w:szCs w:val="20"/>
              </w:rPr>
              <w:t>resurrection makes a difference to a Christian’s life by linking their ideas to different Bible passages.</w:t>
            </w:r>
          </w:p>
          <w:p w14:paraId="6EEB3E0E" w14:textId="78DE4743" w:rsidR="009A1474" w:rsidRPr="006F56FA" w:rsidRDefault="009A1474" w:rsidP="006F56FA">
            <w:pPr>
              <w:rPr>
                <w:rFonts w:cs="Tahoma"/>
                <w:szCs w:val="20"/>
              </w:rPr>
            </w:pPr>
          </w:p>
        </w:tc>
      </w:tr>
      <w:tr w:rsidR="00D94885" w14:paraId="120864B9" w14:textId="77777777" w:rsidTr="0037379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5103"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835"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37379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5103"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835"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3131E93D" w:rsidR="00D94885" w:rsidRDefault="00D94885"/>
    <w:sectPr w:rsidR="00D94885"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034B" w14:textId="77777777" w:rsidR="00AB0CD5" w:rsidRDefault="00AB0CD5" w:rsidP="00AB0CD5">
      <w:pPr>
        <w:spacing w:before="0"/>
      </w:pPr>
      <w:r>
        <w:separator/>
      </w:r>
    </w:p>
  </w:endnote>
  <w:endnote w:type="continuationSeparator" w:id="0">
    <w:p w14:paraId="00510052" w14:textId="77777777" w:rsidR="00AB0CD5" w:rsidRDefault="00AB0CD5" w:rsidP="00AB0C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80E1" w14:textId="77777777" w:rsidR="00AB0CD5" w:rsidRDefault="00AB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2A5F" w14:textId="77777777" w:rsidR="00AB0CD5" w:rsidRDefault="00AB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1985" w14:textId="77777777" w:rsidR="00AB0CD5" w:rsidRDefault="00AB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A9E7" w14:textId="77777777" w:rsidR="00AB0CD5" w:rsidRDefault="00AB0CD5" w:rsidP="00AB0CD5">
      <w:pPr>
        <w:spacing w:before="0"/>
      </w:pPr>
      <w:r>
        <w:separator/>
      </w:r>
    </w:p>
  </w:footnote>
  <w:footnote w:type="continuationSeparator" w:id="0">
    <w:p w14:paraId="15EFBE49" w14:textId="77777777" w:rsidR="00AB0CD5" w:rsidRDefault="00AB0CD5" w:rsidP="00AB0CD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4EDF" w14:textId="77777777" w:rsidR="00AB0CD5" w:rsidRDefault="00AB0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BF9F" w14:textId="59E40DE5" w:rsidR="00AB0CD5" w:rsidRDefault="00AB0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36BC" w14:textId="77777777" w:rsidR="00AB0CD5" w:rsidRDefault="00AB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105967"/>
    <w:rsid w:val="00140566"/>
    <w:rsid w:val="001453CE"/>
    <w:rsid w:val="00206219"/>
    <w:rsid w:val="00250BA3"/>
    <w:rsid w:val="002534B8"/>
    <w:rsid w:val="0027430B"/>
    <w:rsid w:val="002F523C"/>
    <w:rsid w:val="00336650"/>
    <w:rsid w:val="00350837"/>
    <w:rsid w:val="00373795"/>
    <w:rsid w:val="003838F9"/>
    <w:rsid w:val="003C6D78"/>
    <w:rsid w:val="004E6065"/>
    <w:rsid w:val="00590626"/>
    <w:rsid w:val="005A405D"/>
    <w:rsid w:val="005A5367"/>
    <w:rsid w:val="005A7F8A"/>
    <w:rsid w:val="005B0FEC"/>
    <w:rsid w:val="005E4B09"/>
    <w:rsid w:val="005E7135"/>
    <w:rsid w:val="00683670"/>
    <w:rsid w:val="006A3B52"/>
    <w:rsid w:val="006D4FB3"/>
    <w:rsid w:val="006F56FA"/>
    <w:rsid w:val="00707C63"/>
    <w:rsid w:val="00725640"/>
    <w:rsid w:val="00750B48"/>
    <w:rsid w:val="007515F3"/>
    <w:rsid w:val="007C26C8"/>
    <w:rsid w:val="00902DAB"/>
    <w:rsid w:val="00944AB8"/>
    <w:rsid w:val="00946C27"/>
    <w:rsid w:val="00996A7C"/>
    <w:rsid w:val="009A1474"/>
    <w:rsid w:val="00A025AD"/>
    <w:rsid w:val="00A46A72"/>
    <w:rsid w:val="00A86862"/>
    <w:rsid w:val="00AA64F3"/>
    <w:rsid w:val="00AB0CD5"/>
    <w:rsid w:val="00AC025B"/>
    <w:rsid w:val="00B017FB"/>
    <w:rsid w:val="00B05C0A"/>
    <w:rsid w:val="00B5752E"/>
    <w:rsid w:val="00B93636"/>
    <w:rsid w:val="00BA3A9B"/>
    <w:rsid w:val="00BA4100"/>
    <w:rsid w:val="00BA5521"/>
    <w:rsid w:val="00BE5611"/>
    <w:rsid w:val="00C06E8E"/>
    <w:rsid w:val="00C1461C"/>
    <w:rsid w:val="00C22C94"/>
    <w:rsid w:val="00CB3FF1"/>
    <w:rsid w:val="00D16DF8"/>
    <w:rsid w:val="00D94885"/>
    <w:rsid w:val="00D94E77"/>
    <w:rsid w:val="00DB7980"/>
    <w:rsid w:val="00DC7C78"/>
    <w:rsid w:val="00DE747F"/>
    <w:rsid w:val="00E1068D"/>
    <w:rsid w:val="00E25026"/>
    <w:rsid w:val="00E54BDF"/>
    <w:rsid w:val="00EA1FAF"/>
    <w:rsid w:val="00ED3979"/>
    <w:rsid w:val="00F0620A"/>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135"/>
    <w:pPr>
      <w:spacing w:before="0" w:after="160" w:line="259" w:lineRule="auto"/>
      <w:ind w:left="720"/>
      <w:contextualSpacing/>
    </w:pPr>
    <w:rPr>
      <w:rFonts w:ascii="Calibri" w:hAnsi="Calibri" w:cs="Times New Roman"/>
      <w:sz w:val="20"/>
      <w:szCs w:val="20"/>
    </w:rPr>
  </w:style>
  <w:style w:type="paragraph" w:styleId="Header">
    <w:name w:val="header"/>
    <w:basedOn w:val="Normal"/>
    <w:link w:val="HeaderChar"/>
    <w:uiPriority w:val="99"/>
    <w:unhideWhenUsed/>
    <w:rsid w:val="00AB0CD5"/>
    <w:pPr>
      <w:tabs>
        <w:tab w:val="center" w:pos="4513"/>
        <w:tab w:val="right" w:pos="9026"/>
      </w:tabs>
      <w:spacing w:before="0"/>
    </w:pPr>
  </w:style>
  <w:style w:type="character" w:customStyle="1" w:styleId="HeaderChar">
    <w:name w:val="Header Char"/>
    <w:basedOn w:val="DefaultParagraphFont"/>
    <w:link w:val="Header"/>
    <w:uiPriority w:val="99"/>
    <w:rsid w:val="00AB0CD5"/>
    <w:rPr>
      <w:rFonts w:ascii="Tahoma" w:hAnsi="Tahoma"/>
      <w:sz w:val="24"/>
    </w:rPr>
  </w:style>
  <w:style w:type="paragraph" w:styleId="Footer">
    <w:name w:val="footer"/>
    <w:basedOn w:val="Normal"/>
    <w:link w:val="FooterChar"/>
    <w:uiPriority w:val="99"/>
    <w:unhideWhenUsed/>
    <w:rsid w:val="00AB0CD5"/>
    <w:pPr>
      <w:tabs>
        <w:tab w:val="center" w:pos="4513"/>
        <w:tab w:val="right" w:pos="9026"/>
      </w:tabs>
      <w:spacing w:before="0"/>
    </w:pPr>
  </w:style>
  <w:style w:type="character" w:customStyle="1" w:styleId="FooterChar">
    <w:name w:val="Footer Char"/>
    <w:basedOn w:val="DefaultParagraphFont"/>
    <w:link w:val="Footer"/>
    <w:uiPriority w:val="99"/>
    <w:rsid w:val="00AB0CD5"/>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51</cp:revision>
  <dcterms:created xsi:type="dcterms:W3CDTF">2015-11-27T16:38:00Z</dcterms:created>
  <dcterms:modified xsi:type="dcterms:W3CDTF">2021-06-18T13:21:00Z</dcterms:modified>
</cp:coreProperties>
</file>