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86C08" w14:textId="5DEC1E5C" w:rsidR="000D1347" w:rsidRDefault="000D1347" w:rsidP="00F94456">
      <w:pPr>
        <w:spacing w:line="240" w:lineRule="auto"/>
        <w:contextualSpacing/>
        <w:jc w:val="center"/>
        <w:rPr>
          <w:rFonts w:ascii="Tahoma" w:hAnsi="Tahoma" w:cs="Tahoma"/>
          <w:b/>
          <w:bCs/>
        </w:rPr>
      </w:pPr>
      <w:r>
        <w:rPr>
          <w:noProof/>
        </w:rPr>
        <w:drawing>
          <wp:inline distT="0" distB="0" distL="0" distR="0" wp14:anchorId="575B9A15" wp14:editId="54E7DBE7">
            <wp:extent cx="4320540" cy="14020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540" cy="1402080"/>
                    </a:xfrm>
                    <a:prstGeom prst="rect">
                      <a:avLst/>
                    </a:prstGeom>
                    <a:noFill/>
                    <a:ln>
                      <a:noFill/>
                    </a:ln>
                  </pic:spPr>
                </pic:pic>
              </a:graphicData>
            </a:graphic>
          </wp:inline>
        </w:drawing>
      </w:r>
    </w:p>
    <w:p w14:paraId="69DB79D6" w14:textId="03B26108" w:rsidR="0032302F" w:rsidRPr="000D1347" w:rsidRDefault="0032302F" w:rsidP="00F94456">
      <w:pPr>
        <w:spacing w:line="240" w:lineRule="auto"/>
        <w:contextualSpacing/>
        <w:jc w:val="center"/>
        <w:rPr>
          <w:rFonts w:ascii="Tahoma" w:hAnsi="Tahoma" w:cs="Tahoma"/>
          <w:b/>
          <w:bCs/>
          <w:u w:val="single"/>
        </w:rPr>
      </w:pPr>
      <w:r w:rsidRPr="000D1347">
        <w:rPr>
          <w:rFonts w:ascii="Tahoma" w:hAnsi="Tahoma" w:cs="Tahoma"/>
          <w:b/>
          <w:bCs/>
          <w:u w:val="single"/>
        </w:rPr>
        <w:t>Short Guide and FAQs</w:t>
      </w:r>
    </w:p>
    <w:p w14:paraId="2636C9C4" w14:textId="1EE73B92" w:rsidR="00F94456" w:rsidRDefault="00F94456" w:rsidP="00F94456">
      <w:pPr>
        <w:spacing w:line="240" w:lineRule="auto"/>
        <w:contextualSpacing/>
        <w:jc w:val="center"/>
        <w:rPr>
          <w:rFonts w:ascii="Tahoma" w:hAnsi="Tahoma" w:cs="Tahoma"/>
          <w:b/>
          <w:bCs/>
        </w:rPr>
      </w:pPr>
    </w:p>
    <w:p w14:paraId="0952E5E2" w14:textId="5CEC26F5" w:rsidR="00C2120C" w:rsidRPr="000636A7" w:rsidRDefault="00C2120C" w:rsidP="00C2120C">
      <w:pPr>
        <w:spacing w:line="240" w:lineRule="auto"/>
        <w:contextualSpacing/>
        <w:jc w:val="center"/>
        <w:rPr>
          <w:rFonts w:ascii="Tahoma" w:hAnsi="Tahoma" w:cs="Tahoma"/>
        </w:rPr>
      </w:pPr>
      <w:r w:rsidRPr="000636A7">
        <w:rPr>
          <w:rFonts w:ascii="Tahoma" w:hAnsi="Tahoma" w:cs="Tahoma"/>
        </w:rPr>
        <w:t>A simple and efficient way to give directly to your parish</w:t>
      </w:r>
    </w:p>
    <w:p w14:paraId="6A9F650F" w14:textId="77777777" w:rsidR="009F3BBA" w:rsidRPr="000636A7" w:rsidRDefault="009F3BBA" w:rsidP="00C2120C">
      <w:pPr>
        <w:spacing w:line="240" w:lineRule="auto"/>
        <w:contextualSpacing/>
        <w:jc w:val="center"/>
        <w:rPr>
          <w:rFonts w:ascii="Tahoma" w:hAnsi="Tahoma" w:cs="Tahoma"/>
        </w:rPr>
      </w:pPr>
    </w:p>
    <w:p w14:paraId="0D296109" w14:textId="77777777" w:rsidR="00A7022A" w:rsidRPr="000636A7" w:rsidRDefault="00A7022A" w:rsidP="00A7022A">
      <w:pPr>
        <w:spacing w:line="240" w:lineRule="auto"/>
        <w:contextualSpacing/>
        <w:rPr>
          <w:rFonts w:ascii="Tahoma" w:hAnsi="Tahoma" w:cs="Tahoma"/>
          <w:color w:val="000000" w:themeColor="text1"/>
        </w:rPr>
      </w:pPr>
      <w:r w:rsidRPr="000636A7">
        <w:rPr>
          <w:rFonts w:ascii="Tahoma" w:hAnsi="Tahoma" w:cs="Tahoma"/>
          <w:color w:val="000000" w:themeColor="text1"/>
        </w:rPr>
        <w:t xml:space="preserve">The Parish Giving Scheme (PGS) is a simple and secure way for churches to receive regular donations. It is an established service for managing Direct Debit donations, designed to support churches to fund their mission and ministry from those within the church or in the wider community. The service is freely available to all parishes and donors, and registering your parish is quick and simple. </w:t>
      </w:r>
    </w:p>
    <w:p w14:paraId="077C43D4" w14:textId="77777777" w:rsidR="00A7022A" w:rsidRPr="000636A7" w:rsidRDefault="00A7022A" w:rsidP="00A7022A">
      <w:pPr>
        <w:spacing w:line="240" w:lineRule="auto"/>
        <w:contextualSpacing/>
        <w:rPr>
          <w:rFonts w:ascii="Tahoma" w:hAnsi="Tahoma" w:cs="Tahoma"/>
          <w:color w:val="000000" w:themeColor="text1"/>
        </w:rPr>
      </w:pPr>
    </w:p>
    <w:p w14:paraId="2047ED7B" w14:textId="402E67CD" w:rsidR="009F3BBA" w:rsidRPr="000636A7" w:rsidRDefault="00A7022A" w:rsidP="009F3BBA">
      <w:pPr>
        <w:spacing w:line="240" w:lineRule="auto"/>
        <w:contextualSpacing/>
        <w:rPr>
          <w:rFonts w:ascii="Tahoma" w:hAnsi="Tahoma" w:cs="Tahoma"/>
        </w:rPr>
      </w:pPr>
      <w:r w:rsidRPr="000636A7">
        <w:rPr>
          <w:rFonts w:ascii="Tahoma" w:hAnsi="Tahoma" w:cs="Tahoma"/>
          <w:b/>
          <w:bCs/>
          <w:color w:val="000000" w:themeColor="text1"/>
        </w:rPr>
        <w:t>Over 180 parishes in our Diocese are already benefitting from the scheme, with more than 1,400 donors giving regularly through the PGS, collectively giving £100k each month to their churches.</w:t>
      </w:r>
      <w:r w:rsidRPr="000636A7">
        <w:rPr>
          <w:rFonts w:ascii="Tahoma" w:hAnsi="Tahoma" w:cs="Tahoma"/>
          <w:color w:val="000000" w:themeColor="text1"/>
        </w:rPr>
        <w:t xml:space="preserve"> Across 2020, over £1m was given through the scheme – this was gratefully received by parishes, especially during national lockdown and subsequent church closures. </w:t>
      </w:r>
    </w:p>
    <w:p w14:paraId="17767438" w14:textId="3D58B43A" w:rsidR="00A7022A" w:rsidRPr="000636A7" w:rsidRDefault="00A7022A" w:rsidP="009F3BBA">
      <w:pPr>
        <w:spacing w:line="240" w:lineRule="auto"/>
        <w:contextualSpacing/>
        <w:rPr>
          <w:rFonts w:ascii="Tahoma" w:hAnsi="Tahoma" w:cs="Tahoma"/>
          <w:b/>
          <w:bCs/>
        </w:rPr>
      </w:pPr>
    </w:p>
    <w:p w14:paraId="5EAC3526" w14:textId="77777777" w:rsidR="00A7022A" w:rsidRPr="000636A7" w:rsidRDefault="00A7022A" w:rsidP="00A7022A">
      <w:pPr>
        <w:spacing w:line="240" w:lineRule="auto"/>
        <w:contextualSpacing/>
        <w:rPr>
          <w:rFonts w:ascii="Tahoma" w:hAnsi="Tahoma" w:cs="Tahoma"/>
          <w:b/>
          <w:bCs/>
          <w:color w:val="000000" w:themeColor="text1"/>
        </w:rPr>
      </w:pPr>
      <w:r w:rsidRPr="000636A7">
        <w:rPr>
          <w:rFonts w:ascii="Tahoma" w:hAnsi="Tahoma" w:cs="Tahoma"/>
          <w:b/>
          <w:bCs/>
          <w:color w:val="000000" w:themeColor="text1"/>
        </w:rPr>
        <w:t>Why the PGS?</w:t>
      </w:r>
    </w:p>
    <w:p w14:paraId="0F7FCD8C" w14:textId="77777777" w:rsidR="00A7022A" w:rsidRPr="000636A7" w:rsidRDefault="00A7022A" w:rsidP="00A7022A">
      <w:pPr>
        <w:spacing w:line="240" w:lineRule="auto"/>
        <w:contextualSpacing/>
        <w:rPr>
          <w:rFonts w:ascii="Tahoma" w:hAnsi="Tahoma" w:cs="Tahoma"/>
          <w:b/>
          <w:bCs/>
          <w:color w:val="000000" w:themeColor="text1"/>
        </w:rPr>
      </w:pPr>
    </w:p>
    <w:p w14:paraId="34FD2610" w14:textId="77777777" w:rsidR="00A7022A" w:rsidRPr="000636A7" w:rsidRDefault="00A7022A" w:rsidP="00A7022A">
      <w:pPr>
        <w:pStyle w:val="ListParagraph"/>
        <w:numPr>
          <w:ilvl w:val="0"/>
          <w:numId w:val="17"/>
        </w:numPr>
        <w:spacing w:line="240" w:lineRule="auto"/>
        <w:rPr>
          <w:rFonts w:ascii="Tahoma" w:hAnsi="Tahoma" w:cs="Tahoma"/>
          <w:color w:val="000000" w:themeColor="text1"/>
        </w:rPr>
      </w:pPr>
      <w:r w:rsidRPr="000636A7">
        <w:rPr>
          <w:rFonts w:ascii="Tahoma" w:hAnsi="Tahoma" w:cs="Tahoma"/>
          <w:color w:val="000000" w:themeColor="text1"/>
        </w:rPr>
        <w:t>The scheme helps to build financial resilience by making it easy for a donor to give their gift irrespective of whether they are physically in the church.</w:t>
      </w:r>
    </w:p>
    <w:p w14:paraId="6EAA021C" w14:textId="77777777" w:rsidR="00A7022A" w:rsidRPr="000636A7" w:rsidRDefault="00A7022A" w:rsidP="00A7022A">
      <w:pPr>
        <w:pStyle w:val="ListParagraph"/>
        <w:numPr>
          <w:ilvl w:val="0"/>
          <w:numId w:val="17"/>
        </w:numPr>
        <w:spacing w:line="240" w:lineRule="auto"/>
        <w:rPr>
          <w:rFonts w:ascii="Tahoma" w:hAnsi="Tahoma" w:cs="Tahoma"/>
          <w:color w:val="000000" w:themeColor="text1"/>
        </w:rPr>
      </w:pPr>
      <w:r w:rsidRPr="000636A7">
        <w:rPr>
          <w:rFonts w:ascii="Tahoma" w:hAnsi="Tahoma" w:cs="Tahoma"/>
          <w:color w:val="000000" w:themeColor="text1"/>
        </w:rPr>
        <w:t>By processing regular donations and Gift Aid on a church’s behalf, PGS eases the admin burden and improves cashflow.</w:t>
      </w:r>
    </w:p>
    <w:p w14:paraId="0B1FE542" w14:textId="77777777" w:rsidR="00A7022A" w:rsidRPr="000636A7" w:rsidRDefault="00A7022A" w:rsidP="00A7022A">
      <w:pPr>
        <w:pStyle w:val="ListParagraph"/>
        <w:numPr>
          <w:ilvl w:val="0"/>
          <w:numId w:val="17"/>
        </w:numPr>
        <w:spacing w:line="240" w:lineRule="auto"/>
        <w:rPr>
          <w:rFonts w:ascii="Tahoma" w:hAnsi="Tahoma" w:cs="Tahoma"/>
          <w:color w:val="000000" w:themeColor="text1"/>
        </w:rPr>
      </w:pPr>
      <w:r w:rsidRPr="000636A7">
        <w:rPr>
          <w:rFonts w:ascii="Tahoma" w:hAnsi="Tahoma" w:cs="Tahoma"/>
          <w:color w:val="000000" w:themeColor="text1"/>
        </w:rPr>
        <w:t>Donors can choose to increase their gift annually in line with inflation. A £10 weekly gift setup in 2010 rising with inflation would be worth £13 in 2020. This represents an additional £140 per year per donor.</w:t>
      </w:r>
    </w:p>
    <w:p w14:paraId="61AADCD5" w14:textId="77777777" w:rsidR="00A7022A" w:rsidRPr="000636A7" w:rsidRDefault="00A7022A" w:rsidP="00A7022A">
      <w:pPr>
        <w:pStyle w:val="ListParagraph"/>
        <w:numPr>
          <w:ilvl w:val="0"/>
          <w:numId w:val="17"/>
        </w:numPr>
        <w:spacing w:line="240" w:lineRule="auto"/>
        <w:rPr>
          <w:rFonts w:ascii="Tahoma" w:hAnsi="Tahoma" w:cs="Tahoma"/>
          <w:color w:val="000000" w:themeColor="text1"/>
        </w:rPr>
      </w:pPr>
      <w:r w:rsidRPr="000636A7">
        <w:rPr>
          <w:rFonts w:ascii="Tahoma" w:hAnsi="Tahoma" w:cs="Tahoma"/>
          <w:color w:val="000000" w:themeColor="text1"/>
        </w:rPr>
        <w:t>Parishes on the scheme are more likely to see an increase in total planned giving (donations) and gift per donor. Giving per donor in PGS parishes is almost 25% higher compared to parishes not adopting the scheme.</w:t>
      </w:r>
    </w:p>
    <w:p w14:paraId="5CB1E51B" w14:textId="5D09E21B" w:rsidR="009F3BBA" w:rsidRPr="000636A7" w:rsidRDefault="00A7022A" w:rsidP="009F3BBA">
      <w:pPr>
        <w:pStyle w:val="ListParagraph"/>
        <w:numPr>
          <w:ilvl w:val="0"/>
          <w:numId w:val="17"/>
        </w:numPr>
        <w:spacing w:line="240" w:lineRule="auto"/>
        <w:rPr>
          <w:rFonts w:ascii="Tahoma" w:hAnsi="Tahoma" w:cs="Tahoma"/>
          <w:color w:val="000000" w:themeColor="text1"/>
        </w:rPr>
      </w:pPr>
      <w:r w:rsidRPr="000636A7">
        <w:rPr>
          <w:rFonts w:ascii="Tahoma" w:hAnsi="Tahoma" w:cs="Tahoma"/>
          <w:color w:val="000000" w:themeColor="text1"/>
        </w:rPr>
        <w:t xml:space="preserve">Parish treasurers </w:t>
      </w:r>
      <w:r w:rsidR="00A03F44">
        <w:rPr>
          <w:rFonts w:ascii="Tahoma" w:hAnsi="Tahoma" w:cs="Tahoma"/>
          <w:color w:val="000000" w:themeColor="text1"/>
        </w:rPr>
        <w:t>can</w:t>
      </w:r>
      <w:r w:rsidRPr="000636A7">
        <w:rPr>
          <w:rFonts w:ascii="Tahoma" w:hAnsi="Tahoma" w:cs="Tahoma"/>
          <w:color w:val="000000" w:themeColor="text1"/>
        </w:rPr>
        <w:t xml:space="preserve"> view monthly statements securely online and can use the bespoke resources provided by the PGS to promote the scheme on their A Church Near You page, webpage and in parish newsletters.</w:t>
      </w:r>
    </w:p>
    <w:p w14:paraId="3043EAA4" w14:textId="77777777" w:rsidR="009F3BBA" w:rsidRPr="000636A7" w:rsidRDefault="009F3BBA" w:rsidP="009F3BBA">
      <w:pPr>
        <w:spacing w:line="240" w:lineRule="auto"/>
        <w:contextualSpacing/>
        <w:rPr>
          <w:rFonts w:ascii="Tahoma" w:hAnsi="Tahoma" w:cs="Tahoma"/>
          <w:i/>
          <w:iCs/>
        </w:rPr>
      </w:pPr>
    </w:p>
    <w:p w14:paraId="5FBF5F6E" w14:textId="77777777" w:rsidR="00A7022A" w:rsidRPr="000636A7" w:rsidRDefault="00A7022A" w:rsidP="00A7022A">
      <w:pPr>
        <w:spacing w:line="240" w:lineRule="auto"/>
        <w:contextualSpacing/>
        <w:rPr>
          <w:rFonts w:ascii="Tahoma" w:hAnsi="Tahoma" w:cs="Tahoma"/>
          <w:b/>
          <w:bCs/>
        </w:rPr>
      </w:pPr>
      <w:r w:rsidRPr="000636A7">
        <w:rPr>
          <w:rFonts w:ascii="Tahoma" w:hAnsi="Tahoma" w:cs="Tahoma"/>
          <w:b/>
          <w:bCs/>
        </w:rPr>
        <w:t>For information about joining the PGS and to find out more:</w:t>
      </w:r>
    </w:p>
    <w:p w14:paraId="4BBCE4B7" w14:textId="77777777" w:rsidR="00A7022A" w:rsidRPr="000636A7" w:rsidRDefault="00A7022A" w:rsidP="00A7022A">
      <w:pPr>
        <w:spacing w:line="240" w:lineRule="auto"/>
        <w:contextualSpacing/>
        <w:rPr>
          <w:rFonts w:ascii="Tahoma" w:hAnsi="Tahoma" w:cs="Tahoma"/>
          <w:b/>
          <w:bCs/>
        </w:rPr>
      </w:pPr>
    </w:p>
    <w:p w14:paraId="289F0D95" w14:textId="089F7CBD" w:rsidR="00A7022A" w:rsidRPr="000636A7" w:rsidRDefault="00A7022A" w:rsidP="00A7022A">
      <w:pPr>
        <w:spacing w:line="240" w:lineRule="auto"/>
        <w:contextualSpacing/>
        <w:rPr>
          <w:rFonts w:ascii="Tahoma" w:hAnsi="Tahoma" w:cs="Tahoma"/>
        </w:rPr>
      </w:pPr>
      <w:r w:rsidRPr="000636A7">
        <w:rPr>
          <w:rFonts w:ascii="Tahoma" w:hAnsi="Tahoma" w:cs="Tahoma"/>
        </w:rPr>
        <w:t xml:space="preserve">Julie Podd, Parish Finance &amp; Resources Advisor </w:t>
      </w:r>
      <w:hyperlink r:id="rId11" w:history="1">
        <w:r w:rsidRPr="000636A7">
          <w:rPr>
            <w:rStyle w:val="Hyperlink"/>
            <w:rFonts w:ascii="Tahoma" w:hAnsi="Tahoma" w:cs="Tahoma"/>
            <w:color w:val="auto"/>
          </w:rPr>
          <w:t>julie.podd@cofesuffolk.org</w:t>
        </w:r>
      </w:hyperlink>
      <w:r w:rsidRPr="000636A7">
        <w:rPr>
          <w:rFonts w:ascii="Tahoma" w:hAnsi="Tahoma" w:cs="Tahoma"/>
        </w:rPr>
        <w:t xml:space="preserve">  | 01473 298555</w:t>
      </w:r>
    </w:p>
    <w:p w14:paraId="78D8E371" w14:textId="69811581" w:rsidR="00A7022A" w:rsidRPr="000636A7" w:rsidRDefault="00A7022A" w:rsidP="00A7022A">
      <w:pPr>
        <w:spacing w:line="240" w:lineRule="auto"/>
        <w:contextualSpacing/>
        <w:rPr>
          <w:rFonts w:ascii="Tahoma" w:hAnsi="Tahoma" w:cs="Tahoma"/>
        </w:rPr>
      </w:pPr>
      <w:r w:rsidRPr="000636A7">
        <w:rPr>
          <w:rFonts w:ascii="Tahoma" w:hAnsi="Tahoma" w:cs="Tahoma"/>
        </w:rPr>
        <w:t xml:space="preserve">Lee Jukes, Parish Finance &amp; Resources Manager </w:t>
      </w:r>
      <w:hyperlink r:id="rId12" w:history="1">
        <w:r w:rsidRPr="000636A7">
          <w:rPr>
            <w:rStyle w:val="Hyperlink"/>
            <w:rFonts w:ascii="Tahoma" w:hAnsi="Tahoma" w:cs="Tahoma"/>
            <w:color w:val="auto"/>
          </w:rPr>
          <w:t>lee.jukes@cofesuffolk.org</w:t>
        </w:r>
      </w:hyperlink>
      <w:r w:rsidRPr="000636A7">
        <w:rPr>
          <w:rFonts w:ascii="Tahoma" w:hAnsi="Tahoma" w:cs="Tahoma"/>
        </w:rPr>
        <w:t xml:space="preserve">  | 01473 298551</w:t>
      </w:r>
    </w:p>
    <w:p w14:paraId="339A6FD8" w14:textId="1822F492" w:rsidR="00A7022A" w:rsidRPr="000636A7" w:rsidRDefault="00A7022A" w:rsidP="00A7022A">
      <w:pPr>
        <w:spacing w:line="240" w:lineRule="auto"/>
        <w:contextualSpacing/>
        <w:rPr>
          <w:rFonts w:ascii="Tahoma" w:hAnsi="Tahoma" w:cs="Tahoma"/>
        </w:rPr>
      </w:pPr>
      <w:r w:rsidRPr="000636A7">
        <w:rPr>
          <w:rFonts w:ascii="Tahoma" w:hAnsi="Tahoma" w:cs="Tahoma"/>
        </w:rPr>
        <w:t xml:space="preserve">Gary Peverley, Finance Director </w:t>
      </w:r>
      <w:hyperlink r:id="rId13" w:history="1">
        <w:r w:rsidRPr="000636A7">
          <w:rPr>
            <w:rStyle w:val="Hyperlink"/>
            <w:rFonts w:ascii="Tahoma" w:hAnsi="Tahoma" w:cs="Tahoma"/>
            <w:color w:val="auto"/>
          </w:rPr>
          <w:t>gary.peverley@cofesuffolk.org</w:t>
        </w:r>
      </w:hyperlink>
      <w:r w:rsidRPr="000636A7">
        <w:rPr>
          <w:rFonts w:ascii="Tahoma" w:hAnsi="Tahoma" w:cs="Tahoma"/>
        </w:rPr>
        <w:t xml:space="preserve"> | 01473 298575 </w:t>
      </w:r>
    </w:p>
    <w:p w14:paraId="46C18CCE" w14:textId="77777777" w:rsidR="00A7022A" w:rsidRPr="000636A7" w:rsidRDefault="00A7022A" w:rsidP="00A7022A">
      <w:pPr>
        <w:spacing w:line="240" w:lineRule="auto"/>
        <w:contextualSpacing/>
        <w:rPr>
          <w:rFonts w:ascii="Tahoma" w:hAnsi="Tahoma" w:cs="Tahoma"/>
        </w:rPr>
      </w:pPr>
    </w:p>
    <w:p w14:paraId="222116C9" w14:textId="77777777" w:rsidR="00A7022A" w:rsidRDefault="00A7022A" w:rsidP="009F3BBA">
      <w:pPr>
        <w:spacing w:line="240" w:lineRule="auto"/>
        <w:contextualSpacing/>
        <w:rPr>
          <w:rFonts w:ascii="Tahoma" w:hAnsi="Tahoma" w:cs="Tahoma"/>
          <w:b/>
          <w:bCs/>
        </w:rPr>
      </w:pPr>
    </w:p>
    <w:p w14:paraId="79F27435" w14:textId="77777777" w:rsidR="00A7022A" w:rsidRDefault="00A7022A" w:rsidP="009F3BBA">
      <w:pPr>
        <w:spacing w:line="240" w:lineRule="auto"/>
        <w:contextualSpacing/>
        <w:rPr>
          <w:rFonts w:ascii="Tahoma" w:hAnsi="Tahoma" w:cs="Tahoma"/>
          <w:b/>
          <w:bCs/>
        </w:rPr>
      </w:pPr>
    </w:p>
    <w:p w14:paraId="58C8D7F1" w14:textId="77777777" w:rsidR="00A7022A" w:rsidRDefault="00A7022A" w:rsidP="009F3BBA">
      <w:pPr>
        <w:spacing w:line="240" w:lineRule="auto"/>
        <w:contextualSpacing/>
        <w:rPr>
          <w:rFonts w:ascii="Tahoma" w:hAnsi="Tahoma" w:cs="Tahoma"/>
          <w:b/>
          <w:bCs/>
        </w:rPr>
      </w:pPr>
    </w:p>
    <w:p w14:paraId="27B8E3F5" w14:textId="77777777" w:rsidR="00A7022A" w:rsidRDefault="00A7022A" w:rsidP="009F3BBA">
      <w:pPr>
        <w:spacing w:line="240" w:lineRule="auto"/>
        <w:contextualSpacing/>
        <w:rPr>
          <w:rFonts w:ascii="Tahoma" w:hAnsi="Tahoma" w:cs="Tahoma"/>
          <w:b/>
          <w:bCs/>
        </w:rPr>
      </w:pPr>
    </w:p>
    <w:p w14:paraId="322B2A0D" w14:textId="31C12F8F" w:rsidR="005127DC" w:rsidRDefault="002445EF" w:rsidP="009F3BBA">
      <w:pPr>
        <w:spacing w:line="240" w:lineRule="auto"/>
        <w:contextualSpacing/>
        <w:rPr>
          <w:rFonts w:ascii="Tahoma" w:hAnsi="Tahoma" w:cs="Tahoma"/>
          <w:b/>
          <w:bCs/>
        </w:rPr>
      </w:pPr>
      <w:r w:rsidRPr="002445EF">
        <w:rPr>
          <w:rFonts w:ascii="Tahoma" w:hAnsi="Tahoma" w:cs="Tahoma"/>
          <w:b/>
          <w:bCs/>
        </w:rPr>
        <w:lastRenderedPageBreak/>
        <w:t>Frequently Asked Questions (FAQs)</w:t>
      </w:r>
    </w:p>
    <w:p w14:paraId="19DA6C56" w14:textId="6B7AE60C" w:rsidR="00557CEE" w:rsidRDefault="00557CEE" w:rsidP="009F3BBA">
      <w:pPr>
        <w:spacing w:line="240" w:lineRule="auto"/>
        <w:contextualSpacing/>
        <w:rPr>
          <w:rFonts w:ascii="Tahoma" w:hAnsi="Tahoma" w:cs="Tahoma"/>
          <w:b/>
          <w:bCs/>
        </w:rPr>
      </w:pPr>
    </w:p>
    <w:p w14:paraId="59148F22" w14:textId="77777777" w:rsidR="00557CEE" w:rsidRPr="00557CEE" w:rsidRDefault="00557CEE" w:rsidP="00557CEE">
      <w:pPr>
        <w:spacing w:line="240" w:lineRule="auto"/>
        <w:contextualSpacing/>
        <w:rPr>
          <w:rFonts w:ascii="Tahoma" w:hAnsi="Tahoma" w:cs="Tahoma"/>
          <w:b/>
          <w:bCs/>
        </w:rPr>
      </w:pPr>
      <w:r w:rsidRPr="00557CEE">
        <w:rPr>
          <w:rFonts w:ascii="Tahoma" w:hAnsi="Tahoma" w:cs="Tahoma"/>
          <w:b/>
          <w:bCs/>
        </w:rPr>
        <w:t xml:space="preserve">Who operates the Parish Giving Scheme? </w:t>
      </w:r>
    </w:p>
    <w:p w14:paraId="04C3ED83" w14:textId="77777777" w:rsidR="00557CEE" w:rsidRPr="00557CEE" w:rsidRDefault="00557CEE" w:rsidP="00557CEE">
      <w:pPr>
        <w:spacing w:line="240" w:lineRule="auto"/>
        <w:contextualSpacing/>
        <w:rPr>
          <w:rFonts w:ascii="Tahoma" w:hAnsi="Tahoma" w:cs="Tahoma"/>
          <w:b/>
          <w:bCs/>
        </w:rPr>
      </w:pPr>
    </w:p>
    <w:p w14:paraId="6B7B6C1D" w14:textId="77777777" w:rsidR="00557CEE" w:rsidRPr="00557CEE" w:rsidRDefault="00557CEE" w:rsidP="00557CEE">
      <w:pPr>
        <w:spacing w:line="240" w:lineRule="auto"/>
        <w:contextualSpacing/>
        <w:rPr>
          <w:rFonts w:ascii="Tahoma" w:hAnsi="Tahoma" w:cs="Tahoma"/>
        </w:rPr>
      </w:pPr>
      <w:r w:rsidRPr="00557CEE">
        <w:rPr>
          <w:rFonts w:ascii="Tahoma" w:hAnsi="Tahoma" w:cs="Tahoma"/>
        </w:rPr>
        <w:t xml:space="preserve">The PGS is a church-run not-for-profit company and is a registered charity (1156606). </w:t>
      </w:r>
    </w:p>
    <w:p w14:paraId="78EF9735" w14:textId="77777777" w:rsidR="00557CEE" w:rsidRPr="00557CEE" w:rsidRDefault="00557CEE" w:rsidP="00557CEE">
      <w:pPr>
        <w:spacing w:line="240" w:lineRule="auto"/>
        <w:contextualSpacing/>
        <w:rPr>
          <w:rFonts w:ascii="Tahoma" w:hAnsi="Tahoma" w:cs="Tahoma"/>
        </w:rPr>
      </w:pPr>
      <w:r w:rsidRPr="00557CEE">
        <w:rPr>
          <w:rFonts w:ascii="Tahoma" w:hAnsi="Tahoma" w:cs="Tahoma"/>
        </w:rPr>
        <w:t xml:space="preserve">You can find out more about the Parish Giving Scheme by visiting their website </w:t>
      </w:r>
      <w:hyperlink r:id="rId14" w:history="1">
        <w:r w:rsidRPr="00557CEE">
          <w:rPr>
            <w:rStyle w:val="Hyperlink"/>
            <w:rFonts w:ascii="Tahoma" w:hAnsi="Tahoma" w:cs="Tahoma"/>
          </w:rPr>
          <w:t>parishgiving.org.uk</w:t>
        </w:r>
      </w:hyperlink>
      <w:r w:rsidRPr="00557CEE">
        <w:rPr>
          <w:rFonts w:ascii="Tahoma" w:hAnsi="Tahoma" w:cs="Tahoma"/>
        </w:rPr>
        <w:t xml:space="preserve"> </w:t>
      </w:r>
    </w:p>
    <w:p w14:paraId="392F21CE" w14:textId="77777777" w:rsidR="005127DC" w:rsidRDefault="005127DC" w:rsidP="009F3BBA">
      <w:pPr>
        <w:spacing w:line="240" w:lineRule="auto"/>
        <w:contextualSpacing/>
        <w:rPr>
          <w:rFonts w:ascii="Tahoma" w:hAnsi="Tahoma" w:cs="Tahoma"/>
        </w:rPr>
      </w:pPr>
    </w:p>
    <w:p w14:paraId="46B0EB4A" w14:textId="5488E0AD" w:rsidR="005127DC" w:rsidRDefault="001567D2" w:rsidP="009F3BBA">
      <w:pPr>
        <w:spacing w:line="240" w:lineRule="auto"/>
        <w:contextualSpacing/>
        <w:rPr>
          <w:rFonts w:ascii="Tahoma" w:hAnsi="Tahoma" w:cs="Tahoma"/>
          <w:b/>
          <w:bCs/>
        </w:rPr>
      </w:pPr>
      <w:r>
        <w:rPr>
          <w:rFonts w:ascii="Tahoma" w:hAnsi="Tahoma" w:cs="Tahoma"/>
          <w:b/>
          <w:bCs/>
        </w:rPr>
        <w:t>Why should my parish join the PGS?</w:t>
      </w:r>
    </w:p>
    <w:p w14:paraId="22202843" w14:textId="77777777" w:rsidR="002445EF" w:rsidRDefault="002445EF" w:rsidP="009F3BBA">
      <w:pPr>
        <w:spacing w:line="240" w:lineRule="auto"/>
        <w:contextualSpacing/>
        <w:rPr>
          <w:rFonts w:ascii="Tahoma" w:hAnsi="Tahoma" w:cs="Tahoma"/>
        </w:rPr>
      </w:pPr>
    </w:p>
    <w:p w14:paraId="319FB675" w14:textId="6466D6F9" w:rsidR="001567D2" w:rsidRPr="001567D2" w:rsidRDefault="001567D2" w:rsidP="009F3BBA">
      <w:pPr>
        <w:spacing w:line="240" w:lineRule="auto"/>
        <w:contextualSpacing/>
        <w:rPr>
          <w:rFonts w:ascii="Tahoma" w:hAnsi="Tahoma" w:cs="Tahoma"/>
        </w:rPr>
      </w:pPr>
      <w:r>
        <w:rPr>
          <w:rFonts w:ascii="Tahoma" w:hAnsi="Tahoma" w:cs="Tahoma"/>
        </w:rPr>
        <w:t xml:space="preserve">Those who wish to give to your church should have a variety of </w:t>
      </w:r>
      <w:r w:rsidR="00A7022A">
        <w:rPr>
          <w:rFonts w:ascii="Tahoma" w:hAnsi="Tahoma" w:cs="Tahoma"/>
        </w:rPr>
        <w:t>pla</w:t>
      </w:r>
      <w:r w:rsidR="005E00D7">
        <w:rPr>
          <w:rFonts w:ascii="Tahoma" w:hAnsi="Tahoma" w:cs="Tahoma"/>
        </w:rPr>
        <w:t>tf</w:t>
      </w:r>
      <w:r w:rsidR="00A7022A">
        <w:rPr>
          <w:rFonts w:ascii="Tahoma" w:hAnsi="Tahoma" w:cs="Tahoma"/>
        </w:rPr>
        <w:t xml:space="preserve">orms </w:t>
      </w:r>
      <w:r>
        <w:rPr>
          <w:rFonts w:ascii="Tahoma" w:hAnsi="Tahoma" w:cs="Tahoma"/>
        </w:rPr>
        <w:t>available</w:t>
      </w:r>
      <w:r w:rsidR="00A7022A">
        <w:rPr>
          <w:rFonts w:ascii="Tahoma" w:hAnsi="Tahoma" w:cs="Tahoma"/>
        </w:rPr>
        <w:t xml:space="preserve"> to choose from, ensuring that it is easy as possible for them to donate.</w:t>
      </w:r>
      <w:r>
        <w:rPr>
          <w:rFonts w:ascii="Tahoma" w:hAnsi="Tahoma" w:cs="Tahoma"/>
        </w:rPr>
        <w:t xml:space="preserve"> </w:t>
      </w:r>
      <w:r w:rsidR="00A7022A">
        <w:rPr>
          <w:rFonts w:ascii="Tahoma" w:hAnsi="Tahoma" w:cs="Tahoma"/>
        </w:rPr>
        <w:t>These</w:t>
      </w:r>
      <w:r>
        <w:rPr>
          <w:rFonts w:ascii="Tahoma" w:hAnsi="Tahoma" w:cs="Tahoma"/>
        </w:rPr>
        <w:t xml:space="preserve"> should be outwardly visible and easy to access. </w:t>
      </w:r>
      <w:r w:rsidR="00A7022A">
        <w:rPr>
          <w:rFonts w:ascii="Tahoma" w:hAnsi="Tahoma" w:cs="Tahoma"/>
        </w:rPr>
        <w:t>The PGS</w:t>
      </w:r>
      <w:r>
        <w:rPr>
          <w:rFonts w:ascii="Tahoma" w:hAnsi="Tahoma" w:cs="Tahoma"/>
        </w:rPr>
        <w:t xml:space="preserve"> </w:t>
      </w:r>
      <w:r w:rsidR="00A7022A">
        <w:rPr>
          <w:rFonts w:ascii="Tahoma" w:hAnsi="Tahoma" w:cs="Tahoma"/>
        </w:rPr>
        <w:t>is a great platform for</w:t>
      </w:r>
      <w:r w:rsidR="000636A7">
        <w:rPr>
          <w:rFonts w:ascii="Tahoma" w:hAnsi="Tahoma" w:cs="Tahoma"/>
        </w:rPr>
        <w:t xml:space="preserve"> </w:t>
      </w:r>
      <w:r>
        <w:rPr>
          <w:rFonts w:ascii="Tahoma" w:hAnsi="Tahoma" w:cs="Tahoma"/>
        </w:rPr>
        <w:t xml:space="preserve">planned givers and those community supporters who are happy to give regularly to your church.  </w:t>
      </w:r>
      <w:r w:rsidR="00A7022A">
        <w:rPr>
          <w:rFonts w:ascii="Tahoma" w:hAnsi="Tahoma" w:cs="Tahoma"/>
        </w:rPr>
        <w:t>T</w:t>
      </w:r>
      <w:r w:rsidR="002445EF">
        <w:rPr>
          <w:rFonts w:ascii="Tahoma" w:hAnsi="Tahoma" w:cs="Tahoma"/>
        </w:rPr>
        <w:t>he regular gifts help with cashflow</w:t>
      </w:r>
      <w:r w:rsidR="00A7022A">
        <w:rPr>
          <w:rFonts w:ascii="Tahoma" w:hAnsi="Tahoma" w:cs="Tahoma"/>
        </w:rPr>
        <w:t xml:space="preserve"> and Gift Aid is automatically reclaimed and remitted to your parish bank account</w:t>
      </w:r>
      <w:r w:rsidR="000636A7">
        <w:rPr>
          <w:rFonts w:ascii="Tahoma" w:hAnsi="Tahoma" w:cs="Tahoma"/>
        </w:rPr>
        <w:t>.</w:t>
      </w:r>
    </w:p>
    <w:p w14:paraId="5C1B69AD" w14:textId="77777777" w:rsidR="005127DC" w:rsidRDefault="005127DC" w:rsidP="009F3BBA">
      <w:pPr>
        <w:spacing w:line="240" w:lineRule="auto"/>
        <w:contextualSpacing/>
        <w:rPr>
          <w:rFonts w:ascii="Tahoma" w:hAnsi="Tahoma" w:cs="Tahoma"/>
        </w:rPr>
      </w:pPr>
    </w:p>
    <w:p w14:paraId="173767CB" w14:textId="4A89CD14" w:rsidR="001567D2" w:rsidRPr="001567D2" w:rsidRDefault="001567D2" w:rsidP="009F3BBA">
      <w:pPr>
        <w:spacing w:line="240" w:lineRule="auto"/>
        <w:contextualSpacing/>
        <w:rPr>
          <w:rFonts w:ascii="Tahoma" w:hAnsi="Tahoma" w:cs="Tahoma"/>
          <w:b/>
          <w:bCs/>
        </w:rPr>
      </w:pPr>
      <w:r w:rsidRPr="001567D2">
        <w:rPr>
          <w:rFonts w:ascii="Tahoma" w:hAnsi="Tahoma" w:cs="Tahoma"/>
          <w:b/>
          <w:bCs/>
        </w:rPr>
        <w:t xml:space="preserve">How does </w:t>
      </w:r>
      <w:r>
        <w:rPr>
          <w:rFonts w:ascii="Tahoma" w:hAnsi="Tahoma" w:cs="Tahoma"/>
          <w:b/>
          <w:bCs/>
        </w:rPr>
        <w:t>my</w:t>
      </w:r>
      <w:r w:rsidRPr="001567D2">
        <w:rPr>
          <w:rFonts w:ascii="Tahoma" w:hAnsi="Tahoma" w:cs="Tahoma"/>
          <w:b/>
          <w:bCs/>
        </w:rPr>
        <w:t xml:space="preserve"> parish join the PGS?</w:t>
      </w:r>
    </w:p>
    <w:p w14:paraId="3F9E11EF" w14:textId="577A98DC" w:rsidR="001567D2" w:rsidRDefault="002445EF" w:rsidP="001567D2">
      <w:pPr>
        <w:pStyle w:val="ListParagraph"/>
        <w:numPr>
          <w:ilvl w:val="0"/>
          <w:numId w:val="9"/>
        </w:numPr>
        <w:spacing w:line="240" w:lineRule="auto"/>
        <w:rPr>
          <w:rFonts w:ascii="Tahoma" w:hAnsi="Tahoma" w:cs="Tahoma"/>
        </w:rPr>
      </w:pPr>
      <w:r>
        <w:rPr>
          <w:rFonts w:ascii="Tahoma" w:hAnsi="Tahoma" w:cs="Tahoma"/>
        </w:rPr>
        <w:t xml:space="preserve">Agree to join at your next </w:t>
      </w:r>
      <w:r w:rsidR="001567D2">
        <w:rPr>
          <w:rFonts w:ascii="Tahoma" w:hAnsi="Tahoma" w:cs="Tahoma"/>
        </w:rPr>
        <w:t>PCC</w:t>
      </w:r>
      <w:r>
        <w:rPr>
          <w:rFonts w:ascii="Tahoma" w:hAnsi="Tahoma" w:cs="Tahoma"/>
        </w:rPr>
        <w:t xml:space="preserve"> meeting</w:t>
      </w:r>
      <w:r w:rsidR="001567D2">
        <w:rPr>
          <w:rFonts w:ascii="Tahoma" w:hAnsi="Tahoma" w:cs="Tahoma"/>
        </w:rPr>
        <w:t>.</w:t>
      </w:r>
    </w:p>
    <w:p w14:paraId="7F460AF8" w14:textId="5B123E6D" w:rsidR="001567D2" w:rsidRDefault="001567D2" w:rsidP="001567D2">
      <w:pPr>
        <w:pStyle w:val="ListParagraph"/>
        <w:numPr>
          <w:ilvl w:val="0"/>
          <w:numId w:val="9"/>
        </w:numPr>
        <w:spacing w:line="240" w:lineRule="auto"/>
        <w:rPr>
          <w:rFonts w:ascii="Tahoma" w:hAnsi="Tahoma" w:cs="Tahoma"/>
        </w:rPr>
      </w:pPr>
      <w:r>
        <w:rPr>
          <w:rFonts w:ascii="Tahoma" w:hAnsi="Tahoma" w:cs="Tahoma"/>
        </w:rPr>
        <w:t xml:space="preserve">Simple registration form </w:t>
      </w:r>
      <w:r w:rsidR="00407D33">
        <w:rPr>
          <w:rFonts w:ascii="Tahoma" w:hAnsi="Tahoma" w:cs="Tahoma"/>
        </w:rPr>
        <w:t xml:space="preserve">(available on website or by email) </w:t>
      </w:r>
      <w:r>
        <w:rPr>
          <w:rFonts w:ascii="Tahoma" w:hAnsi="Tahoma" w:cs="Tahoma"/>
        </w:rPr>
        <w:t xml:space="preserve">is completed and returned to </w:t>
      </w:r>
      <w:hyperlink r:id="rId15" w:history="1">
        <w:r w:rsidRPr="007A3775">
          <w:rPr>
            <w:rStyle w:val="Hyperlink"/>
            <w:rFonts w:ascii="Tahoma" w:hAnsi="Tahoma" w:cs="Tahoma"/>
          </w:rPr>
          <w:t>pgs@cofesuffolk.org</w:t>
        </w:r>
      </w:hyperlink>
      <w:r>
        <w:rPr>
          <w:rFonts w:ascii="Tahoma" w:hAnsi="Tahoma" w:cs="Tahoma"/>
        </w:rPr>
        <w:t>.</w:t>
      </w:r>
    </w:p>
    <w:p w14:paraId="547B8602" w14:textId="07113C99" w:rsidR="001567D2" w:rsidRDefault="002445EF" w:rsidP="001567D2">
      <w:pPr>
        <w:pStyle w:val="ListParagraph"/>
        <w:numPr>
          <w:ilvl w:val="0"/>
          <w:numId w:val="9"/>
        </w:numPr>
        <w:spacing w:line="240" w:lineRule="auto"/>
        <w:rPr>
          <w:rFonts w:ascii="Tahoma" w:hAnsi="Tahoma" w:cs="Tahoma"/>
        </w:rPr>
      </w:pPr>
      <w:r>
        <w:rPr>
          <w:rFonts w:ascii="Tahoma" w:hAnsi="Tahoma" w:cs="Tahoma"/>
        </w:rPr>
        <w:t>It usually only takes a few days</w:t>
      </w:r>
      <w:r w:rsidR="001567D2">
        <w:rPr>
          <w:rFonts w:ascii="Tahoma" w:hAnsi="Tahoma" w:cs="Tahoma"/>
        </w:rPr>
        <w:t xml:space="preserve"> </w:t>
      </w:r>
      <w:r>
        <w:rPr>
          <w:rFonts w:ascii="Tahoma" w:hAnsi="Tahoma" w:cs="Tahoma"/>
        </w:rPr>
        <w:t>for PGS to confirm registration.</w:t>
      </w:r>
    </w:p>
    <w:p w14:paraId="7DA330AB" w14:textId="5415A85B" w:rsidR="001567D2" w:rsidRDefault="001567D2" w:rsidP="001567D2">
      <w:pPr>
        <w:spacing w:line="240" w:lineRule="auto"/>
        <w:rPr>
          <w:rFonts w:ascii="Tahoma" w:hAnsi="Tahoma" w:cs="Tahoma"/>
          <w:b/>
          <w:bCs/>
        </w:rPr>
      </w:pPr>
      <w:r>
        <w:rPr>
          <w:rFonts w:ascii="Tahoma" w:hAnsi="Tahoma" w:cs="Tahoma"/>
          <w:b/>
          <w:bCs/>
        </w:rPr>
        <w:t>Does it cost our parish anything?</w:t>
      </w:r>
    </w:p>
    <w:p w14:paraId="6250A628" w14:textId="77777777" w:rsidR="001567D2" w:rsidRDefault="001567D2" w:rsidP="001567D2">
      <w:pPr>
        <w:pStyle w:val="ListParagraph"/>
        <w:numPr>
          <w:ilvl w:val="0"/>
          <w:numId w:val="10"/>
        </w:numPr>
        <w:spacing w:line="240" w:lineRule="auto"/>
        <w:rPr>
          <w:rFonts w:ascii="Tahoma" w:hAnsi="Tahoma" w:cs="Tahoma"/>
        </w:rPr>
      </w:pPr>
      <w:r w:rsidRPr="001567D2">
        <w:rPr>
          <w:rFonts w:ascii="Tahoma" w:hAnsi="Tahoma" w:cs="Tahoma"/>
        </w:rPr>
        <w:t xml:space="preserve">PGS is free at point of use.  </w:t>
      </w:r>
    </w:p>
    <w:p w14:paraId="0C9942B2" w14:textId="1F508A35" w:rsidR="001567D2" w:rsidRDefault="001567D2" w:rsidP="001567D2">
      <w:pPr>
        <w:pStyle w:val="ListParagraph"/>
        <w:numPr>
          <w:ilvl w:val="0"/>
          <w:numId w:val="10"/>
        </w:numPr>
        <w:spacing w:line="240" w:lineRule="auto"/>
        <w:rPr>
          <w:rFonts w:ascii="Tahoma" w:hAnsi="Tahoma" w:cs="Tahoma"/>
        </w:rPr>
      </w:pPr>
      <w:r w:rsidRPr="001567D2">
        <w:rPr>
          <w:rFonts w:ascii="Tahoma" w:hAnsi="Tahoma" w:cs="Tahoma"/>
        </w:rPr>
        <w:t>The Diocese pays to be part of the scheme.</w:t>
      </w:r>
    </w:p>
    <w:p w14:paraId="45DFC3C7" w14:textId="154712C1" w:rsidR="00C2120C" w:rsidRDefault="00D51A9E" w:rsidP="00C2120C">
      <w:pPr>
        <w:spacing w:line="240" w:lineRule="auto"/>
        <w:contextualSpacing/>
        <w:rPr>
          <w:rFonts w:ascii="Tahoma" w:hAnsi="Tahoma" w:cs="Tahoma"/>
          <w:b/>
          <w:bCs/>
        </w:rPr>
      </w:pPr>
      <w:r w:rsidRPr="0081428B">
        <w:rPr>
          <w:rFonts w:ascii="Tahoma" w:hAnsi="Tahoma" w:cs="Tahoma"/>
          <w:b/>
          <w:bCs/>
        </w:rPr>
        <w:t xml:space="preserve">When does our parish </w:t>
      </w:r>
      <w:r w:rsidR="00A7022A">
        <w:rPr>
          <w:rFonts w:ascii="Tahoma" w:hAnsi="Tahoma" w:cs="Tahoma"/>
          <w:b/>
          <w:bCs/>
        </w:rPr>
        <w:t>receive the donation</w:t>
      </w:r>
      <w:r w:rsidRPr="0081428B">
        <w:rPr>
          <w:rFonts w:ascii="Tahoma" w:hAnsi="Tahoma" w:cs="Tahoma"/>
          <w:b/>
          <w:bCs/>
        </w:rPr>
        <w:t>?</w:t>
      </w:r>
    </w:p>
    <w:p w14:paraId="1DB895A1" w14:textId="5BE0E0C1" w:rsidR="0081428B" w:rsidRDefault="00A7022A" w:rsidP="004E2A12">
      <w:pPr>
        <w:pStyle w:val="ListParagraph"/>
        <w:numPr>
          <w:ilvl w:val="0"/>
          <w:numId w:val="8"/>
        </w:numPr>
        <w:spacing w:line="240" w:lineRule="auto"/>
        <w:rPr>
          <w:rFonts w:ascii="Tahoma" w:hAnsi="Tahoma" w:cs="Tahoma"/>
        </w:rPr>
      </w:pPr>
      <w:r>
        <w:rPr>
          <w:rFonts w:ascii="Tahoma" w:hAnsi="Tahoma" w:cs="Tahoma"/>
        </w:rPr>
        <w:t>The donation</w:t>
      </w:r>
      <w:r w:rsidRPr="0081428B">
        <w:rPr>
          <w:rFonts w:ascii="Tahoma" w:hAnsi="Tahoma" w:cs="Tahoma"/>
        </w:rPr>
        <w:t xml:space="preserve"> </w:t>
      </w:r>
      <w:r w:rsidR="00C2120C" w:rsidRPr="0081428B">
        <w:rPr>
          <w:rFonts w:ascii="Tahoma" w:hAnsi="Tahoma" w:cs="Tahoma"/>
        </w:rPr>
        <w:t xml:space="preserve">is taken from donors’ accounts on the 1st of each month and remitted to church bank accounts on the </w:t>
      </w:r>
      <w:r w:rsidR="005E00D7">
        <w:rPr>
          <w:rFonts w:ascii="Tahoma" w:hAnsi="Tahoma" w:cs="Tahoma"/>
        </w:rPr>
        <w:t>10</w:t>
      </w:r>
      <w:r w:rsidR="005E00D7" w:rsidRPr="005E00D7">
        <w:rPr>
          <w:rFonts w:ascii="Tahoma" w:hAnsi="Tahoma" w:cs="Tahoma"/>
          <w:vertAlign w:val="superscript"/>
        </w:rPr>
        <w:t>th</w:t>
      </w:r>
      <w:r w:rsidR="00C2120C" w:rsidRPr="0081428B">
        <w:rPr>
          <w:rFonts w:ascii="Tahoma" w:hAnsi="Tahoma" w:cs="Tahoma"/>
        </w:rPr>
        <w:t xml:space="preserve"> of each month. </w:t>
      </w:r>
    </w:p>
    <w:p w14:paraId="2208FBDC" w14:textId="501970DE" w:rsidR="00583A55" w:rsidRPr="00A21784" w:rsidRDefault="00C2120C" w:rsidP="00583A55">
      <w:pPr>
        <w:pStyle w:val="ListParagraph"/>
        <w:numPr>
          <w:ilvl w:val="0"/>
          <w:numId w:val="8"/>
        </w:numPr>
        <w:spacing w:line="240" w:lineRule="auto"/>
        <w:rPr>
          <w:rFonts w:ascii="Tahoma" w:hAnsi="Tahoma" w:cs="Tahoma"/>
          <w:b/>
          <w:bCs/>
        </w:rPr>
      </w:pPr>
      <w:r w:rsidRPr="0081428B">
        <w:rPr>
          <w:rFonts w:ascii="Tahoma" w:hAnsi="Tahoma" w:cs="Tahoma"/>
        </w:rPr>
        <w:t>The PGS automatically reclaims any Gift Aid from HMRC and remits it to the church account as soon as it is received</w:t>
      </w:r>
      <w:r w:rsidR="00A13036">
        <w:rPr>
          <w:rFonts w:ascii="Tahoma" w:hAnsi="Tahoma" w:cs="Tahoma"/>
        </w:rPr>
        <w:t>.</w:t>
      </w:r>
    </w:p>
    <w:p w14:paraId="72A871BD" w14:textId="77777777" w:rsidR="00A21784" w:rsidRPr="00A21784" w:rsidRDefault="00A21784" w:rsidP="00A21784">
      <w:pPr>
        <w:spacing w:line="240" w:lineRule="auto"/>
        <w:rPr>
          <w:rFonts w:ascii="Tahoma" w:hAnsi="Tahoma" w:cs="Tahoma"/>
          <w:b/>
          <w:bCs/>
        </w:rPr>
      </w:pPr>
      <w:r w:rsidRPr="00A21784">
        <w:rPr>
          <w:rFonts w:ascii="Tahoma" w:hAnsi="Tahoma" w:cs="Tahoma"/>
          <w:b/>
          <w:bCs/>
        </w:rPr>
        <w:t xml:space="preserve">Does everyone in the parish have to give by PGS? </w:t>
      </w:r>
    </w:p>
    <w:p w14:paraId="53F3A40D" w14:textId="79540515" w:rsidR="00A21784" w:rsidRPr="00A21784" w:rsidRDefault="00A21784" w:rsidP="00A21784">
      <w:pPr>
        <w:spacing w:line="240" w:lineRule="auto"/>
        <w:rPr>
          <w:rFonts w:ascii="Tahoma" w:hAnsi="Tahoma" w:cs="Tahoma"/>
        </w:rPr>
      </w:pPr>
      <w:r w:rsidRPr="00A21784">
        <w:rPr>
          <w:rFonts w:ascii="Tahoma" w:hAnsi="Tahoma" w:cs="Tahoma"/>
        </w:rPr>
        <w:t xml:space="preserve">No, this is another tax efficient way of giving that can reduce the workload for </w:t>
      </w:r>
      <w:r w:rsidR="005E2C5E" w:rsidRPr="00A21784">
        <w:rPr>
          <w:rFonts w:ascii="Tahoma" w:hAnsi="Tahoma" w:cs="Tahoma"/>
        </w:rPr>
        <w:t>treasurers,</w:t>
      </w:r>
      <w:r w:rsidRPr="00A21784">
        <w:rPr>
          <w:rFonts w:ascii="Tahoma" w:hAnsi="Tahoma" w:cs="Tahoma"/>
        </w:rPr>
        <w:t xml:space="preserve"> but all gifts are gratefully received in whatever form. </w:t>
      </w:r>
      <w:r>
        <w:rPr>
          <w:rFonts w:ascii="Tahoma" w:hAnsi="Tahoma" w:cs="Tahoma"/>
        </w:rPr>
        <w:t xml:space="preserve">Parishes should </w:t>
      </w:r>
      <w:r w:rsidR="00A7022A">
        <w:rPr>
          <w:rFonts w:ascii="Tahoma" w:hAnsi="Tahoma" w:cs="Tahoma"/>
        </w:rPr>
        <w:t>consider</w:t>
      </w:r>
      <w:r>
        <w:rPr>
          <w:rFonts w:ascii="Tahoma" w:hAnsi="Tahoma" w:cs="Tahoma"/>
        </w:rPr>
        <w:t xml:space="preserve"> </w:t>
      </w:r>
      <w:r w:rsidR="004B752C">
        <w:rPr>
          <w:rFonts w:ascii="Tahoma" w:hAnsi="Tahoma" w:cs="Tahoma"/>
        </w:rPr>
        <w:t>several</w:t>
      </w:r>
      <w:r>
        <w:rPr>
          <w:rFonts w:ascii="Tahoma" w:hAnsi="Tahoma" w:cs="Tahoma"/>
        </w:rPr>
        <w:t xml:space="preserve"> different platforms to suit those who wish to support their parish</w:t>
      </w:r>
      <w:r w:rsidR="00A7022A">
        <w:rPr>
          <w:rFonts w:ascii="Tahoma" w:hAnsi="Tahoma" w:cs="Tahoma"/>
        </w:rPr>
        <w:t>, from within and outside of the congregation</w:t>
      </w:r>
    </w:p>
    <w:p w14:paraId="4201C113" w14:textId="19A3865A" w:rsidR="00C2120C" w:rsidRPr="00583A55" w:rsidRDefault="00583A55" w:rsidP="00583A55">
      <w:pPr>
        <w:spacing w:line="240" w:lineRule="auto"/>
        <w:rPr>
          <w:rFonts w:ascii="Tahoma" w:hAnsi="Tahoma" w:cs="Tahoma"/>
          <w:b/>
          <w:bCs/>
        </w:rPr>
      </w:pPr>
      <w:r>
        <w:rPr>
          <w:rFonts w:ascii="Tahoma" w:hAnsi="Tahoma" w:cs="Tahoma"/>
          <w:b/>
          <w:bCs/>
        </w:rPr>
        <w:t>H</w:t>
      </w:r>
      <w:r w:rsidR="0081428B" w:rsidRPr="00583A55">
        <w:rPr>
          <w:rFonts w:ascii="Tahoma" w:hAnsi="Tahoma" w:cs="Tahoma"/>
          <w:b/>
          <w:bCs/>
        </w:rPr>
        <w:t>ow can we see what has been given?</w:t>
      </w:r>
    </w:p>
    <w:p w14:paraId="4645133F" w14:textId="3165E3DE" w:rsidR="0081428B" w:rsidRDefault="0081428B" w:rsidP="00C2120C">
      <w:pPr>
        <w:spacing w:line="240" w:lineRule="auto"/>
        <w:contextualSpacing/>
        <w:rPr>
          <w:rFonts w:ascii="Tahoma" w:hAnsi="Tahoma" w:cs="Tahoma"/>
        </w:rPr>
      </w:pPr>
      <w:r>
        <w:rPr>
          <w:rFonts w:ascii="Tahoma" w:hAnsi="Tahoma" w:cs="Tahoma"/>
        </w:rPr>
        <w:t xml:space="preserve">Statement Receivers (usually the treasurer) have access to monthly statements through the PGS website.  </w:t>
      </w:r>
      <w:hyperlink r:id="rId16" w:history="1">
        <w:r w:rsidRPr="007A3775">
          <w:rPr>
            <w:rStyle w:val="Hyperlink"/>
            <w:rFonts w:ascii="Tahoma" w:hAnsi="Tahoma" w:cs="Tahoma"/>
          </w:rPr>
          <w:t>www.parishgiving.org.uk</w:t>
        </w:r>
      </w:hyperlink>
      <w:r>
        <w:rPr>
          <w:rFonts w:ascii="Tahoma" w:hAnsi="Tahoma" w:cs="Tahoma"/>
        </w:rPr>
        <w:t xml:space="preserve"> </w:t>
      </w:r>
    </w:p>
    <w:p w14:paraId="2CE385D4" w14:textId="031E027C" w:rsidR="00583A55" w:rsidRDefault="00583A55" w:rsidP="00C2120C">
      <w:pPr>
        <w:spacing w:line="240" w:lineRule="auto"/>
        <w:contextualSpacing/>
        <w:rPr>
          <w:rFonts w:ascii="Tahoma" w:hAnsi="Tahoma" w:cs="Tahoma"/>
        </w:rPr>
      </w:pPr>
    </w:p>
    <w:p w14:paraId="1A31C5A0" w14:textId="77777777" w:rsidR="00B75EA5" w:rsidRPr="00B75EA5" w:rsidRDefault="00B75EA5" w:rsidP="00B75EA5">
      <w:pPr>
        <w:spacing w:line="240" w:lineRule="auto"/>
        <w:contextualSpacing/>
        <w:rPr>
          <w:rFonts w:ascii="Tahoma" w:hAnsi="Tahoma" w:cs="Tahoma"/>
          <w:b/>
          <w:bCs/>
        </w:rPr>
      </w:pPr>
      <w:r w:rsidRPr="00B75EA5">
        <w:rPr>
          <w:rFonts w:ascii="Tahoma" w:hAnsi="Tahoma" w:cs="Tahoma"/>
          <w:b/>
          <w:bCs/>
        </w:rPr>
        <w:t xml:space="preserve">Why is inflation so important? </w:t>
      </w:r>
    </w:p>
    <w:p w14:paraId="02773936" w14:textId="77777777" w:rsidR="00B75EA5" w:rsidRPr="00B75EA5" w:rsidRDefault="00B75EA5" w:rsidP="00B75EA5">
      <w:pPr>
        <w:spacing w:line="240" w:lineRule="auto"/>
        <w:contextualSpacing/>
        <w:rPr>
          <w:rFonts w:ascii="Tahoma" w:hAnsi="Tahoma" w:cs="Tahoma"/>
        </w:rPr>
      </w:pPr>
    </w:p>
    <w:p w14:paraId="5B46FE66" w14:textId="77777777" w:rsidR="000E3F21" w:rsidRDefault="00B75EA5" w:rsidP="00B75EA5">
      <w:pPr>
        <w:spacing w:line="240" w:lineRule="auto"/>
        <w:contextualSpacing/>
        <w:rPr>
          <w:rFonts w:ascii="Tahoma" w:hAnsi="Tahoma" w:cs="Tahoma"/>
        </w:rPr>
      </w:pPr>
      <w:r w:rsidRPr="00B75EA5">
        <w:rPr>
          <w:rFonts w:ascii="Tahoma" w:hAnsi="Tahoma" w:cs="Tahoma"/>
        </w:rPr>
        <w:t xml:space="preserve">Static giving is a huge problem for local churches and inflation proofing donations would help.  There is an option to increase the donation annually and the example below shows how this can make a difference: </w:t>
      </w:r>
    </w:p>
    <w:p w14:paraId="6EE14D02" w14:textId="655A7BA9" w:rsidR="00B75EA5" w:rsidRPr="00B75EA5" w:rsidRDefault="00B75EA5" w:rsidP="000E3F21">
      <w:pPr>
        <w:spacing w:line="240" w:lineRule="auto"/>
        <w:ind w:firstLine="720"/>
        <w:contextualSpacing/>
        <w:rPr>
          <w:rFonts w:ascii="Tahoma" w:hAnsi="Tahoma" w:cs="Tahoma"/>
        </w:rPr>
      </w:pPr>
      <w:r w:rsidRPr="00B75EA5">
        <w:rPr>
          <w:rFonts w:ascii="Tahoma" w:hAnsi="Tahoma" w:cs="Tahoma"/>
        </w:rPr>
        <w:t xml:space="preserve">• 2016, weekly gift of £20.00 + £5.00 Gift Aid = £25.00 </w:t>
      </w:r>
    </w:p>
    <w:p w14:paraId="54544628" w14:textId="77777777" w:rsidR="00B75EA5" w:rsidRPr="00B75EA5" w:rsidRDefault="00B75EA5" w:rsidP="000E3F21">
      <w:pPr>
        <w:spacing w:line="240" w:lineRule="auto"/>
        <w:ind w:firstLine="720"/>
        <w:contextualSpacing/>
        <w:rPr>
          <w:rFonts w:ascii="Tahoma" w:hAnsi="Tahoma" w:cs="Tahoma"/>
        </w:rPr>
      </w:pPr>
      <w:r w:rsidRPr="00B75EA5">
        <w:rPr>
          <w:rFonts w:ascii="Tahoma" w:hAnsi="Tahoma" w:cs="Tahoma"/>
        </w:rPr>
        <w:t xml:space="preserve">• If gift increases in line with Retail Price Index (3.2%) </w:t>
      </w:r>
    </w:p>
    <w:p w14:paraId="12C74149" w14:textId="77777777" w:rsidR="00A03F44" w:rsidRDefault="00B75EA5" w:rsidP="000E3F21">
      <w:pPr>
        <w:spacing w:line="240" w:lineRule="auto"/>
        <w:ind w:firstLine="720"/>
        <w:contextualSpacing/>
        <w:rPr>
          <w:rFonts w:ascii="Tahoma" w:hAnsi="Tahoma" w:cs="Tahoma"/>
        </w:rPr>
      </w:pPr>
      <w:r w:rsidRPr="00B75EA5">
        <w:rPr>
          <w:rFonts w:ascii="Tahoma" w:hAnsi="Tahoma" w:cs="Tahoma"/>
        </w:rPr>
        <w:t xml:space="preserve">• 2026, weekly gift of £27.00 + £6.75 Gift Aid = £33.75 </w:t>
      </w:r>
      <w:r w:rsidR="006859F9">
        <w:rPr>
          <w:rFonts w:ascii="Tahoma" w:hAnsi="Tahoma" w:cs="Tahoma"/>
        </w:rPr>
        <w:t>(a</w:t>
      </w:r>
      <w:r w:rsidRPr="00B75EA5">
        <w:rPr>
          <w:rFonts w:ascii="Tahoma" w:hAnsi="Tahoma" w:cs="Tahoma"/>
        </w:rPr>
        <w:t>n extra £455.00 per year</w:t>
      </w:r>
      <w:r w:rsidR="006859F9">
        <w:rPr>
          <w:rFonts w:ascii="Tahoma" w:hAnsi="Tahoma" w:cs="Tahoma"/>
        </w:rPr>
        <w:t>)</w:t>
      </w:r>
    </w:p>
    <w:p w14:paraId="0BA8C1E0" w14:textId="3CEE8A83" w:rsidR="00583A55" w:rsidRDefault="00583A55" w:rsidP="00C2120C">
      <w:pPr>
        <w:spacing w:line="240" w:lineRule="auto"/>
        <w:contextualSpacing/>
        <w:rPr>
          <w:rFonts w:ascii="Tahoma" w:hAnsi="Tahoma" w:cs="Tahoma"/>
          <w:b/>
          <w:bCs/>
        </w:rPr>
      </w:pPr>
      <w:r>
        <w:rPr>
          <w:rFonts w:ascii="Tahoma" w:hAnsi="Tahoma" w:cs="Tahoma"/>
          <w:b/>
          <w:bCs/>
        </w:rPr>
        <w:lastRenderedPageBreak/>
        <w:t>What resources are available to parishes?</w:t>
      </w:r>
    </w:p>
    <w:p w14:paraId="3962E24C" w14:textId="38534CBC" w:rsidR="002A721F" w:rsidRDefault="00407D33" w:rsidP="002A721F">
      <w:pPr>
        <w:pStyle w:val="ListParagraph"/>
        <w:numPr>
          <w:ilvl w:val="0"/>
          <w:numId w:val="14"/>
        </w:numPr>
        <w:spacing w:line="240" w:lineRule="auto"/>
        <w:rPr>
          <w:rFonts w:ascii="Tahoma" w:hAnsi="Tahoma" w:cs="Tahoma"/>
        </w:rPr>
      </w:pPr>
      <w:r w:rsidRPr="002A721F">
        <w:rPr>
          <w:rFonts w:ascii="Tahoma" w:hAnsi="Tahoma" w:cs="Tahoma"/>
        </w:rPr>
        <w:t>Statement Receivers have access to bespoke PGS resources</w:t>
      </w:r>
      <w:r w:rsidR="00002AED">
        <w:rPr>
          <w:rFonts w:ascii="Tahoma" w:hAnsi="Tahoma" w:cs="Tahoma"/>
        </w:rPr>
        <w:t xml:space="preserve"> (promoting and using the PGS)</w:t>
      </w:r>
      <w:r w:rsidRPr="002A721F">
        <w:rPr>
          <w:rFonts w:ascii="Tahoma" w:hAnsi="Tahoma" w:cs="Tahoma"/>
        </w:rPr>
        <w:t xml:space="preserve"> on their section of the</w:t>
      </w:r>
      <w:r w:rsidR="003B4C0A" w:rsidRPr="002A721F">
        <w:rPr>
          <w:rFonts w:ascii="Tahoma" w:hAnsi="Tahoma" w:cs="Tahoma"/>
        </w:rPr>
        <w:t xml:space="preserve"> PGS</w:t>
      </w:r>
      <w:r w:rsidRPr="002A721F">
        <w:rPr>
          <w:rFonts w:ascii="Tahoma" w:hAnsi="Tahoma" w:cs="Tahoma"/>
        </w:rPr>
        <w:t xml:space="preserve"> website</w:t>
      </w:r>
      <w:r w:rsidR="00002AED">
        <w:rPr>
          <w:rFonts w:ascii="Tahoma" w:hAnsi="Tahoma" w:cs="Tahoma"/>
        </w:rPr>
        <w:t>.</w:t>
      </w:r>
      <w:r w:rsidRPr="002A721F">
        <w:rPr>
          <w:rFonts w:ascii="Tahoma" w:hAnsi="Tahoma" w:cs="Tahoma"/>
        </w:rPr>
        <w:t xml:space="preserve"> </w:t>
      </w:r>
    </w:p>
    <w:p w14:paraId="7CEF07E1" w14:textId="77777777" w:rsidR="002A721F" w:rsidRDefault="002A721F" w:rsidP="002A721F">
      <w:pPr>
        <w:pStyle w:val="ListParagraph"/>
        <w:numPr>
          <w:ilvl w:val="0"/>
          <w:numId w:val="14"/>
        </w:numPr>
        <w:spacing w:line="240" w:lineRule="auto"/>
        <w:rPr>
          <w:rFonts w:ascii="Tahoma" w:hAnsi="Tahoma" w:cs="Tahoma"/>
        </w:rPr>
      </w:pPr>
      <w:r>
        <w:rPr>
          <w:rFonts w:ascii="Tahoma" w:hAnsi="Tahoma" w:cs="Tahoma"/>
        </w:rPr>
        <w:t xml:space="preserve">Personalised </w:t>
      </w:r>
      <w:r w:rsidR="00407D33" w:rsidRPr="002A721F">
        <w:rPr>
          <w:rFonts w:ascii="Tahoma" w:hAnsi="Tahoma" w:cs="Tahoma"/>
        </w:rPr>
        <w:t>PDF of the Gift Form</w:t>
      </w:r>
    </w:p>
    <w:p w14:paraId="57DCC865" w14:textId="77777777" w:rsidR="002A721F" w:rsidRDefault="002A721F" w:rsidP="002A721F">
      <w:pPr>
        <w:pStyle w:val="ListParagraph"/>
        <w:numPr>
          <w:ilvl w:val="0"/>
          <w:numId w:val="14"/>
        </w:numPr>
        <w:spacing w:line="240" w:lineRule="auto"/>
        <w:rPr>
          <w:rFonts w:ascii="Tahoma" w:hAnsi="Tahoma" w:cs="Tahoma"/>
        </w:rPr>
      </w:pPr>
      <w:r>
        <w:rPr>
          <w:rFonts w:ascii="Tahoma" w:hAnsi="Tahoma" w:cs="Tahoma"/>
        </w:rPr>
        <w:t>T</w:t>
      </w:r>
      <w:r w:rsidR="00407D33" w:rsidRPr="002A721F">
        <w:rPr>
          <w:rFonts w:ascii="Tahoma" w:hAnsi="Tahoma" w:cs="Tahoma"/>
        </w:rPr>
        <w:t>emplate letters to potential donors</w:t>
      </w:r>
    </w:p>
    <w:p w14:paraId="77677676" w14:textId="2471B675" w:rsidR="002A721F" w:rsidRDefault="002A721F" w:rsidP="002A721F">
      <w:pPr>
        <w:pStyle w:val="ListParagraph"/>
        <w:numPr>
          <w:ilvl w:val="0"/>
          <w:numId w:val="14"/>
        </w:numPr>
        <w:spacing w:line="240" w:lineRule="auto"/>
        <w:rPr>
          <w:rFonts w:ascii="Tahoma" w:hAnsi="Tahoma" w:cs="Tahoma"/>
        </w:rPr>
      </w:pPr>
      <w:r>
        <w:rPr>
          <w:rFonts w:ascii="Tahoma" w:hAnsi="Tahoma" w:cs="Tahoma"/>
        </w:rPr>
        <w:t>Person</w:t>
      </w:r>
      <w:r w:rsidR="00002AED">
        <w:rPr>
          <w:rFonts w:ascii="Tahoma" w:hAnsi="Tahoma" w:cs="Tahoma"/>
        </w:rPr>
        <w:t>a</w:t>
      </w:r>
      <w:r>
        <w:rPr>
          <w:rFonts w:ascii="Tahoma" w:hAnsi="Tahoma" w:cs="Tahoma"/>
        </w:rPr>
        <w:t xml:space="preserve">lised </w:t>
      </w:r>
      <w:r w:rsidR="00407D33" w:rsidRPr="002A721F">
        <w:rPr>
          <w:rFonts w:ascii="Tahoma" w:hAnsi="Tahoma" w:cs="Tahoma"/>
        </w:rPr>
        <w:t>telephone notice template</w:t>
      </w:r>
    </w:p>
    <w:p w14:paraId="1E32DBA8" w14:textId="1C7E4C67" w:rsidR="002A721F" w:rsidRDefault="002A721F" w:rsidP="002A721F">
      <w:pPr>
        <w:pStyle w:val="ListParagraph"/>
        <w:numPr>
          <w:ilvl w:val="0"/>
          <w:numId w:val="14"/>
        </w:numPr>
        <w:spacing w:line="240" w:lineRule="auto"/>
        <w:rPr>
          <w:rFonts w:ascii="Tahoma" w:hAnsi="Tahoma" w:cs="Tahoma"/>
        </w:rPr>
      </w:pPr>
      <w:r>
        <w:rPr>
          <w:rFonts w:ascii="Tahoma" w:hAnsi="Tahoma" w:cs="Tahoma"/>
        </w:rPr>
        <w:t>Advice from the Stewardship Team</w:t>
      </w:r>
      <w:r w:rsidR="00407D33" w:rsidRPr="002A721F">
        <w:rPr>
          <w:rFonts w:ascii="Tahoma" w:hAnsi="Tahoma" w:cs="Tahoma"/>
        </w:rPr>
        <w:t xml:space="preserve"> on where and how to promote the scheme.</w:t>
      </w:r>
      <w:r w:rsidR="003B4C0A" w:rsidRPr="002A721F">
        <w:rPr>
          <w:rFonts w:ascii="Tahoma" w:hAnsi="Tahoma" w:cs="Tahoma"/>
        </w:rPr>
        <w:t xml:space="preserve">  </w:t>
      </w:r>
    </w:p>
    <w:p w14:paraId="529299A7" w14:textId="32E1DEF3" w:rsidR="003B4C0A" w:rsidRPr="002A721F" w:rsidRDefault="003B4C0A" w:rsidP="002A721F">
      <w:pPr>
        <w:pStyle w:val="ListParagraph"/>
        <w:numPr>
          <w:ilvl w:val="0"/>
          <w:numId w:val="14"/>
        </w:numPr>
        <w:spacing w:line="240" w:lineRule="auto"/>
        <w:rPr>
          <w:rFonts w:ascii="Tahoma" w:hAnsi="Tahoma" w:cs="Tahoma"/>
        </w:rPr>
      </w:pPr>
      <w:r w:rsidRPr="002A721F">
        <w:rPr>
          <w:rFonts w:ascii="Tahoma" w:hAnsi="Tahoma" w:cs="Tahoma"/>
        </w:rPr>
        <w:t>Banners (2) are available to borrow: ‘Make a difference, support our church’ or ‘Build a confident future for your church</w:t>
      </w:r>
      <w:r w:rsidR="0093785D" w:rsidRPr="002A721F">
        <w:rPr>
          <w:rFonts w:ascii="Tahoma" w:hAnsi="Tahoma" w:cs="Tahoma"/>
        </w:rPr>
        <w:t>’ by emailing</w:t>
      </w:r>
      <w:r w:rsidRPr="002A721F">
        <w:rPr>
          <w:rFonts w:ascii="Tahoma" w:hAnsi="Tahoma" w:cs="Tahoma"/>
        </w:rPr>
        <w:t xml:space="preserve"> </w:t>
      </w:r>
      <w:hyperlink r:id="rId17" w:history="1">
        <w:r w:rsidRPr="002A721F">
          <w:rPr>
            <w:rStyle w:val="Hyperlink"/>
            <w:rFonts w:ascii="Tahoma" w:hAnsi="Tahoma" w:cs="Tahoma"/>
          </w:rPr>
          <w:t>pgs@cofesuffolk.org</w:t>
        </w:r>
      </w:hyperlink>
      <w:r w:rsidRPr="002A721F">
        <w:rPr>
          <w:rFonts w:ascii="Tahoma" w:hAnsi="Tahoma" w:cs="Tahoma"/>
        </w:rPr>
        <w:t xml:space="preserve"> stating which banner you would like to borrow and the dates</w:t>
      </w:r>
      <w:r w:rsidR="0093785D" w:rsidRPr="002A721F">
        <w:rPr>
          <w:rFonts w:ascii="Tahoma" w:hAnsi="Tahoma" w:cs="Tahoma"/>
        </w:rPr>
        <w:t>.</w:t>
      </w:r>
      <w:r w:rsidRPr="002A721F">
        <w:rPr>
          <w:rFonts w:ascii="Tahoma" w:hAnsi="Tahoma" w:cs="Tahoma"/>
        </w:rPr>
        <w:t xml:space="preserve"> </w:t>
      </w:r>
    </w:p>
    <w:p w14:paraId="56239407" w14:textId="77777777" w:rsidR="002878B4" w:rsidRPr="002878B4" w:rsidRDefault="002878B4" w:rsidP="002878B4">
      <w:pPr>
        <w:spacing w:line="240" w:lineRule="auto"/>
        <w:contextualSpacing/>
        <w:rPr>
          <w:rFonts w:ascii="Tahoma" w:hAnsi="Tahoma" w:cs="Tahoma"/>
          <w:b/>
          <w:bCs/>
        </w:rPr>
      </w:pPr>
      <w:r w:rsidRPr="002878B4">
        <w:rPr>
          <w:rFonts w:ascii="Tahoma" w:hAnsi="Tahoma" w:cs="Tahoma"/>
          <w:b/>
          <w:bCs/>
        </w:rPr>
        <w:t>Why do we need a Statement Receiver and Project Leader?</w:t>
      </w:r>
    </w:p>
    <w:p w14:paraId="2DF2AC8E" w14:textId="77777777" w:rsidR="002878B4" w:rsidRPr="002878B4" w:rsidRDefault="002878B4" w:rsidP="002878B4">
      <w:pPr>
        <w:spacing w:line="240" w:lineRule="auto"/>
        <w:contextualSpacing/>
        <w:rPr>
          <w:rFonts w:ascii="Tahoma" w:hAnsi="Tahoma" w:cs="Tahoma"/>
          <w:b/>
          <w:bCs/>
        </w:rPr>
      </w:pPr>
    </w:p>
    <w:p w14:paraId="51D29F86" w14:textId="72679D03" w:rsidR="002878B4" w:rsidRPr="002878B4" w:rsidRDefault="002878B4" w:rsidP="002878B4">
      <w:pPr>
        <w:spacing w:line="240" w:lineRule="auto"/>
        <w:contextualSpacing/>
        <w:rPr>
          <w:rFonts w:ascii="Tahoma" w:hAnsi="Tahoma" w:cs="Tahoma"/>
        </w:rPr>
      </w:pPr>
      <w:r w:rsidRPr="002878B4">
        <w:rPr>
          <w:rFonts w:ascii="Tahoma" w:hAnsi="Tahoma" w:cs="Tahoma"/>
        </w:rPr>
        <w:t xml:space="preserve">The Statement Receiver (often the treasurer) will have access to a monthly </w:t>
      </w:r>
      <w:r w:rsidR="00557CEE">
        <w:rPr>
          <w:rFonts w:ascii="Tahoma" w:hAnsi="Tahoma" w:cs="Tahoma"/>
        </w:rPr>
        <w:t xml:space="preserve">online </w:t>
      </w:r>
      <w:r w:rsidRPr="002878B4">
        <w:rPr>
          <w:rFonts w:ascii="Tahoma" w:hAnsi="Tahoma" w:cs="Tahoma"/>
        </w:rPr>
        <w:t>statement showing who is donating and all the financial/gift aid details.  The Project Leader usually drives the rolling out of the scheme in the parish.</w:t>
      </w:r>
    </w:p>
    <w:p w14:paraId="183EACA7" w14:textId="77777777" w:rsidR="002878B4" w:rsidRPr="002878B4" w:rsidRDefault="002878B4" w:rsidP="002878B4">
      <w:pPr>
        <w:spacing w:line="240" w:lineRule="auto"/>
        <w:contextualSpacing/>
        <w:rPr>
          <w:rFonts w:ascii="Tahoma" w:hAnsi="Tahoma" w:cs="Tahoma"/>
        </w:rPr>
      </w:pPr>
    </w:p>
    <w:p w14:paraId="6874572D" w14:textId="77777777" w:rsidR="002878B4" w:rsidRPr="002878B4" w:rsidRDefault="002878B4" w:rsidP="002878B4">
      <w:pPr>
        <w:spacing w:line="240" w:lineRule="auto"/>
        <w:rPr>
          <w:rFonts w:ascii="Tahoma" w:hAnsi="Tahoma" w:cs="Tahoma"/>
          <w:b/>
          <w:bCs/>
        </w:rPr>
      </w:pPr>
      <w:r w:rsidRPr="002878B4">
        <w:rPr>
          <w:rFonts w:ascii="Tahoma" w:hAnsi="Tahoma" w:cs="Tahoma"/>
          <w:b/>
          <w:bCs/>
        </w:rPr>
        <w:t xml:space="preserve">Why does the gift have to be made on the 1st of the month? </w:t>
      </w:r>
    </w:p>
    <w:p w14:paraId="2C388B63" w14:textId="3401C6ED" w:rsidR="002878B4" w:rsidRDefault="002878B4" w:rsidP="002878B4">
      <w:pPr>
        <w:spacing w:line="240" w:lineRule="auto"/>
        <w:rPr>
          <w:rFonts w:ascii="Tahoma" w:hAnsi="Tahoma" w:cs="Tahoma"/>
        </w:rPr>
      </w:pPr>
      <w:r w:rsidRPr="002878B4">
        <w:rPr>
          <w:rFonts w:ascii="Tahoma" w:hAnsi="Tahoma" w:cs="Tahoma"/>
        </w:rPr>
        <w:t>To be cost effective and more efficient the PGS had to choose one date.</w:t>
      </w:r>
    </w:p>
    <w:p w14:paraId="43394365" w14:textId="666363C2" w:rsidR="00F01619" w:rsidRPr="00F01619" w:rsidRDefault="00F01619" w:rsidP="002878B4">
      <w:pPr>
        <w:spacing w:line="240" w:lineRule="auto"/>
        <w:rPr>
          <w:rFonts w:ascii="Tahoma" w:hAnsi="Tahoma" w:cs="Tahoma"/>
          <w:b/>
          <w:bCs/>
        </w:rPr>
      </w:pPr>
      <w:r>
        <w:rPr>
          <w:rFonts w:ascii="Tahoma" w:hAnsi="Tahoma" w:cs="Tahoma"/>
          <w:b/>
          <w:bCs/>
        </w:rPr>
        <w:t>Don</w:t>
      </w:r>
      <w:r w:rsidR="006257D4">
        <w:rPr>
          <w:rFonts w:ascii="Tahoma" w:hAnsi="Tahoma" w:cs="Tahoma"/>
          <w:b/>
          <w:bCs/>
        </w:rPr>
        <w:t>ation</w:t>
      </w:r>
      <w:r>
        <w:rPr>
          <w:rFonts w:ascii="Tahoma" w:hAnsi="Tahoma" w:cs="Tahoma"/>
          <w:b/>
          <w:bCs/>
        </w:rPr>
        <w:t xml:space="preserve"> </w:t>
      </w:r>
      <w:r w:rsidR="006257D4">
        <w:rPr>
          <w:rFonts w:ascii="Tahoma" w:hAnsi="Tahoma" w:cs="Tahoma"/>
          <w:b/>
          <w:bCs/>
        </w:rPr>
        <w:t>J</w:t>
      </w:r>
      <w:r>
        <w:rPr>
          <w:rFonts w:ascii="Tahoma" w:hAnsi="Tahoma" w:cs="Tahoma"/>
          <w:b/>
          <w:bCs/>
        </w:rPr>
        <w:t xml:space="preserve">ourney </w:t>
      </w:r>
    </w:p>
    <w:p w14:paraId="2447C747" w14:textId="5B8E1415" w:rsidR="00F01619" w:rsidRPr="002878B4" w:rsidRDefault="006257D4" w:rsidP="002878B4">
      <w:pPr>
        <w:spacing w:line="240" w:lineRule="auto"/>
        <w:rPr>
          <w:rFonts w:ascii="Tahoma" w:hAnsi="Tahoma" w:cs="Tahoma"/>
        </w:rPr>
      </w:pPr>
      <w:r>
        <w:rPr>
          <w:rFonts w:ascii="Tahoma" w:hAnsi="Tahoma" w:cs="Tahoma"/>
          <w:noProof/>
        </w:rPr>
        <w:drawing>
          <wp:anchor distT="0" distB="0" distL="114300" distR="114300" simplePos="0" relativeHeight="251658240" behindDoc="0" locked="0" layoutInCell="1" allowOverlap="1" wp14:anchorId="5A8E324D" wp14:editId="0917F537">
            <wp:simplePos x="0" y="0"/>
            <wp:positionH relativeFrom="column">
              <wp:posOffset>570865</wp:posOffset>
            </wp:positionH>
            <wp:positionV relativeFrom="paragraph">
              <wp:posOffset>200660</wp:posOffset>
            </wp:positionV>
            <wp:extent cx="4225290" cy="2819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5290" cy="2819400"/>
                    </a:xfrm>
                    <a:prstGeom prst="rect">
                      <a:avLst/>
                    </a:prstGeom>
                    <a:noFill/>
                  </pic:spPr>
                </pic:pic>
              </a:graphicData>
            </a:graphic>
            <wp14:sizeRelH relativeFrom="page">
              <wp14:pctWidth>0</wp14:pctWidth>
            </wp14:sizeRelH>
            <wp14:sizeRelV relativeFrom="page">
              <wp14:pctHeight>0</wp14:pctHeight>
            </wp14:sizeRelV>
          </wp:anchor>
        </w:drawing>
      </w:r>
    </w:p>
    <w:p w14:paraId="2EEAC4C0" w14:textId="77777777" w:rsidR="006257D4" w:rsidRDefault="006257D4" w:rsidP="00407D33">
      <w:pPr>
        <w:spacing w:line="240" w:lineRule="auto"/>
        <w:rPr>
          <w:rFonts w:ascii="Tahoma" w:hAnsi="Tahoma" w:cs="Tahoma"/>
          <w:b/>
          <w:bCs/>
        </w:rPr>
      </w:pPr>
    </w:p>
    <w:p w14:paraId="0B3D6108" w14:textId="77777777" w:rsidR="006257D4" w:rsidRDefault="006257D4" w:rsidP="00407D33">
      <w:pPr>
        <w:spacing w:line="240" w:lineRule="auto"/>
        <w:rPr>
          <w:rFonts w:ascii="Tahoma" w:hAnsi="Tahoma" w:cs="Tahoma"/>
          <w:b/>
          <w:bCs/>
        </w:rPr>
      </w:pPr>
    </w:p>
    <w:p w14:paraId="035C29CB" w14:textId="77777777" w:rsidR="006257D4" w:rsidRDefault="006257D4" w:rsidP="00407D33">
      <w:pPr>
        <w:spacing w:line="240" w:lineRule="auto"/>
        <w:rPr>
          <w:rFonts w:ascii="Tahoma" w:hAnsi="Tahoma" w:cs="Tahoma"/>
          <w:b/>
          <w:bCs/>
        </w:rPr>
      </w:pPr>
    </w:p>
    <w:p w14:paraId="24BB933A" w14:textId="77777777" w:rsidR="006257D4" w:rsidRDefault="006257D4" w:rsidP="00407D33">
      <w:pPr>
        <w:spacing w:line="240" w:lineRule="auto"/>
        <w:rPr>
          <w:rFonts w:ascii="Tahoma" w:hAnsi="Tahoma" w:cs="Tahoma"/>
          <w:b/>
          <w:bCs/>
        </w:rPr>
      </w:pPr>
    </w:p>
    <w:p w14:paraId="20920B42" w14:textId="77777777" w:rsidR="006257D4" w:rsidRDefault="006257D4" w:rsidP="00407D33">
      <w:pPr>
        <w:spacing w:line="240" w:lineRule="auto"/>
        <w:rPr>
          <w:rFonts w:ascii="Tahoma" w:hAnsi="Tahoma" w:cs="Tahoma"/>
          <w:b/>
          <w:bCs/>
        </w:rPr>
      </w:pPr>
    </w:p>
    <w:p w14:paraId="68EAF644" w14:textId="77777777" w:rsidR="006257D4" w:rsidRDefault="006257D4" w:rsidP="00407D33">
      <w:pPr>
        <w:spacing w:line="240" w:lineRule="auto"/>
        <w:rPr>
          <w:rFonts w:ascii="Tahoma" w:hAnsi="Tahoma" w:cs="Tahoma"/>
          <w:b/>
          <w:bCs/>
        </w:rPr>
      </w:pPr>
    </w:p>
    <w:p w14:paraId="40B3870E" w14:textId="77777777" w:rsidR="006257D4" w:rsidRDefault="006257D4" w:rsidP="00407D33">
      <w:pPr>
        <w:spacing w:line="240" w:lineRule="auto"/>
        <w:rPr>
          <w:rFonts w:ascii="Tahoma" w:hAnsi="Tahoma" w:cs="Tahoma"/>
          <w:b/>
          <w:bCs/>
        </w:rPr>
      </w:pPr>
    </w:p>
    <w:p w14:paraId="38A01978" w14:textId="77777777" w:rsidR="006257D4" w:rsidRDefault="006257D4" w:rsidP="00407D33">
      <w:pPr>
        <w:spacing w:line="240" w:lineRule="auto"/>
        <w:rPr>
          <w:rFonts w:ascii="Tahoma" w:hAnsi="Tahoma" w:cs="Tahoma"/>
          <w:b/>
          <w:bCs/>
        </w:rPr>
      </w:pPr>
    </w:p>
    <w:p w14:paraId="55B3318B" w14:textId="77777777" w:rsidR="006257D4" w:rsidRDefault="006257D4" w:rsidP="00407D33">
      <w:pPr>
        <w:spacing w:line="240" w:lineRule="auto"/>
        <w:rPr>
          <w:rFonts w:ascii="Tahoma" w:hAnsi="Tahoma" w:cs="Tahoma"/>
          <w:b/>
          <w:bCs/>
        </w:rPr>
      </w:pPr>
    </w:p>
    <w:p w14:paraId="194AAC74" w14:textId="77777777" w:rsidR="006257D4" w:rsidRDefault="006257D4" w:rsidP="00407D33">
      <w:pPr>
        <w:spacing w:line="240" w:lineRule="auto"/>
        <w:rPr>
          <w:rFonts w:ascii="Tahoma" w:hAnsi="Tahoma" w:cs="Tahoma"/>
          <w:b/>
          <w:bCs/>
        </w:rPr>
      </w:pPr>
    </w:p>
    <w:p w14:paraId="3D4026E6" w14:textId="77777777" w:rsidR="006257D4" w:rsidRDefault="006257D4" w:rsidP="00407D33">
      <w:pPr>
        <w:spacing w:line="240" w:lineRule="auto"/>
        <w:rPr>
          <w:rFonts w:ascii="Tahoma" w:hAnsi="Tahoma" w:cs="Tahoma"/>
          <w:b/>
          <w:bCs/>
        </w:rPr>
      </w:pPr>
    </w:p>
    <w:p w14:paraId="56512310" w14:textId="6121138E" w:rsidR="00A32D6F" w:rsidRDefault="00A32D6F" w:rsidP="00407D33">
      <w:pPr>
        <w:spacing w:line="240" w:lineRule="auto"/>
        <w:rPr>
          <w:rFonts w:ascii="Tahoma" w:hAnsi="Tahoma" w:cs="Tahoma"/>
        </w:rPr>
      </w:pPr>
      <w:r>
        <w:rPr>
          <w:rFonts w:ascii="Tahoma" w:hAnsi="Tahoma" w:cs="Tahoma"/>
          <w:b/>
          <w:bCs/>
        </w:rPr>
        <w:t>How should parishes promote the PGS?</w:t>
      </w:r>
    </w:p>
    <w:p w14:paraId="71521619" w14:textId="792A543C" w:rsidR="00A32D6F" w:rsidRDefault="000636A7" w:rsidP="00A32D6F">
      <w:pPr>
        <w:pStyle w:val="ListParagraph"/>
        <w:numPr>
          <w:ilvl w:val="0"/>
          <w:numId w:val="15"/>
        </w:numPr>
        <w:spacing w:line="240" w:lineRule="auto"/>
        <w:rPr>
          <w:rFonts w:ascii="Tahoma" w:hAnsi="Tahoma" w:cs="Tahoma"/>
        </w:rPr>
      </w:pPr>
      <w:r>
        <w:rPr>
          <w:rFonts w:ascii="Tahoma" w:hAnsi="Tahoma" w:cs="Tahoma"/>
        </w:rPr>
        <w:t>Promote on your</w:t>
      </w:r>
      <w:r w:rsidR="00A32D6F">
        <w:rPr>
          <w:rFonts w:ascii="Tahoma" w:hAnsi="Tahoma" w:cs="Tahoma"/>
        </w:rPr>
        <w:t xml:space="preserve"> A Church Near You page</w:t>
      </w:r>
      <w:r>
        <w:rPr>
          <w:rFonts w:ascii="Tahoma" w:hAnsi="Tahoma" w:cs="Tahoma"/>
        </w:rPr>
        <w:t xml:space="preserve"> or website</w:t>
      </w:r>
      <w:r w:rsidR="00A32D6F">
        <w:rPr>
          <w:rFonts w:ascii="Tahoma" w:hAnsi="Tahoma" w:cs="Tahoma"/>
        </w:rPr>
        <w:t xml:space="preserve"> including </w:t>
      </w:r>
      <w:r w:rsidR="00A50309">
        <w:rPr>
          <w:rFonts w:ascii="Tahoma" w:hAnsi="Tahoma" w:cs="Tahoma"/>
        </w:rPr>
        <w:t>PGS online link</w:t>
      </w:r>
      <w:r w:rsidR="00A50309">
        <w:rPr>
          <w:rFonts w:ascii="Tahoma" w:hAnsi="Tahoma" w:cs="Tahoma"/>
        </w:rPr>
        <w:t xml:space="preserve">, </w:t>
      </w:r>
      <w:r w:rsidR="00A50309">
        <w:rPr>
          <w:rFonts w:ascii="Tahoma" w:hAnsi="Tahoma" w:cs="Tahoma"/>
        </w:rPr>
        <w:t>how to join by telephone</w:t>
      </w:r>
      <w:r w:rsidR="00A50309">
        <w:rPr>
          <w:rFonts w:ascii="Tahoma" w:hAnsi="Tahoma" w:cs="Tahoma"/>
        </w:rPr>
        <w:t>, and</w:t>
      </w:r>
      <w:r w:rsidR="00A50309">
        <w:rPr>
          <w:rFonts w:ascii="Tahoma" w:hAnsi="Tahoma" w:cs="Tahoma"/>
        </w:rPr>
        <w:t xml:space="preserve"> </w:t>
      </w:r>
      <w:r w:rsidR="00A32D6F">
        <w:rPr>
          <w:rFonts w:ascii="Tahoma" w:hAnsi="Tahoma" w:cs="Tahoma"/>
        </w:rPr>
        <w:t>PDF of Gift Form.</w:t>
      </w:r>
    </w:p>
    <w:p w14:paraId="7A2627B9" w14:textId="51BEF589" w:rsidR="00A32D6F" w:rsidRDefault="00A32D6F" w:rsidP="00A32D6F">
      <w:pPr>
        <w:pStyle w:val="ListParagraph"/>
        <w:numPr>
          <w:ilvl w:val="0"/>
          <w:numId w:val="15"/>
        </w:numPr>
        <w:spacing w:line="240" w:lineRule="auto"/>
        <w:rPr>
          <w:rFonts w:ascii="Tahoma" w:hAnsi="Tahoma" w:cs="Tahoma"/>
        </w:rPr>
      </w:pPr>
      <w:r>
        <w:rPr>
          <w:rFonts w:ascii="Tahoma" w:hAnsi="Tahoma" w:cs="Tahoma"/>
        </w:rPr>
        <w:t>Use the PGS QR code on posters, pew sheets and in letters/parish newsletters.</w:t>
      </w:r>
    </w:p>
    <w:p w14:paraId="25DE6130" w14:textId="53973A6A" w:rsidR="00A32D6F" w:rsidRPr="00A32D6F" w:rsidRDefault="00A32D6F" w:rsidP="00A32D6F">
      <w:pPr>
        <w:pStyle w:val="ListParagraph"/>
        <w:numPr>
          <w:ilvl w:val="0"/>
          <w:numId w:val="15"/>
        </w:numPr>
        <w:spacing w:line="240" w:lineRule="auto"/>
        <w:rPr>
          <w:rFonts w:ascii="Tahoma" w:hAnsi="Tahoma" w:cs="Tahoma"/>
        </w:rPr>
      </w:pPr>
      <w:r>
        <w:rPr>
          <w:rFonts w:ascii="Tahoma" w:hAnsi="Tahoma" w:cs="Tahoma"/>
        </w:rPr>
        <w:t>Run a stewardship programme/</w:t>
      </w:r>
      <w:r w:rsidR="000636A7">
        <w:rPr>
          <w:rFonts w:ascii="Tahoma" w:hAnsi="Tahoma" w:cs="Tahoma"/>
        </w:rPr>
        <w:t>g</w:t>
      </w:r>
      <w:r>
        <w:rPr>
          <w:rFonts w:ascii="Tahoma" w:hAnsi="Tahoma" w:cs="Tahoma"/>
        </w:rPr>
        <w:t xml:space="preserve">iving </w:t>
      </w:r>
      <w:r w:rsidR="000636A7">
        <w:rPr>
          <w:rFonts w:ascii="Tahoma" w:hAnsi="Tahoma" w:cs="Tahoma"/>
        </w:rPr>
        <w:t>d</w:t>
      </w:r>
      <w:r>
        <w:rPr>
          <w:rFonts w:ascii="Tahoma" w:hAnsi="Tahoma" w:cs="Tahoma"/>
        </w:rPr>
        <w:t>ay highlighting ways to give.</w:t>
      </w:r>
    </w:p>
    <w:p w14:paraId="58F251B4" w14:textId="6BFD9F5E" w:rsidR="00A32D6F" w:rsidRPr="002878B4" w:rsidRDefault="00A32D6F" w:rsidP="00A32D6F">
      <w:pPr>
        <w:spacing w:line="240" w:lineRule="auto"/>
        <w:rPr>
          <w:rFonts w:ascii="Tahoma" w:hAnsi="Tahoma" w:cs="Tahoma"/>
          <w:b/>
          <w:bCs/>
        </w:rPr>
      </w:pPr>
      <w:r w:rsidRPr="002878B4">
        <w:rPr>
          <w:rFonts w:ascii="Tahoma" w:hAnsi="Tahoma" w:cs="Tahoma"/>
          <w:b/>
          <w:bCs/>
        </w:rPr>
        <w:t xml:space="preserve">What happens at the Offertory? </w:t>
      </w:r>
    </w:p>
    <w:p w14:paraId="20D1908A" w14:textId="6BA8DAA2" w:rsidR="00003BC9" w:rsidRPr="000636A7" w:rsidRDefault="00A32D6F" w:rsidP="00407D33">
      <w:pPr>
        <w:spacing w:line="240" w:lineRule="auto"/>
        <w:rPr>
          <w:rFonts w:ascii="Tahoma" w:hAnsi="Tahoma" w:cs="Tahoma"/>
        </w:rPr>
      </w:pPr>
      <w:r w:rsidRPr="002878B4">
        <w:rPr>
          <w:rFonts w:ascii="Tahoma" w:hAnsi="Tahoma" w:cs="Tahoma"/>
        </w:rPr>
        <w:t>Re</w:t>
      </w:r>
      <w:r w:rsidR="00A7022A">
        <w:rPr>
          <w:rFonts w:ascii="Tahoma" w:hAnsi="Tahoma" w:cs="Tahoma"/>
        </w:rPr>
        <w:t>usable</w:t>
      </w:r>
      <w:r w:rsidRPr="002878B4">
        <w:rPr>
          <w:rFonts w:ascii="Tahoma" w:hAnsi="Tahoma" w:cs="Tahoma"/>
        </w:rPr>
        <w:t xml:space="preserve"> PGS tokens (available from </w:t>
      </w:r>
      <w:hyperlink r:id="rId19" w:history="1">
        <w:r w:rsidRPr="002878B4">
          <w:rPr>
            <w:rStyle w:val="Hyperlink"/>
            <w:rFonts w:ascii="Tahoma" w:hAnsi="Tahoma" w:cs="Tahoma"/>
          </w:rPr>
          <w:t>pgs@cofesuffolk.org</w:t>
        </w:r>
      </w:hyperlink>
      <w:r w:rsidRPr="002878B4">
        <w:rPr>
          <w:rFonts w:ascii="Tahoma" w:hAnsi="Tahoma" w:cs="Tahoma"/>
        </w:rPr>
        <w:t>) can be used by donors on the plate</w:t>
      </w:r>
      <w:r>
        <w:rPr>
          <w:rFonts w:ascii="Tahoma" w:hAnsi="Tahoma" w:cs="Tahoma"/>
        </w:rPr>
        <w:t>.</w:t>
      </w:r>
    </w:p>
    <w:p w14:paraId="08F92A7E" w14:textId="77777777" w:rsidR="00930AD7" w:rsidRDefault="00930AD7" w:rsidP="00930AD7">
      <w:pPr>
        <w:spacing w:line="240" w:lineRule="auto"/>
        <w:rPr>
          <w:rFonts w:ascii="Tahoma" w:hAnsi="Tahoma" w:cs="Tahoma"/>
        </w:rPr>
      </w:pPr>
      <w:r w:rsidRPr="00930AD7">
        <w:rPr>
          <w:rFonts w:ascii="Tahoma" w:hAnsi="Tahoma" w:cs="Tahoma"/>
          <w:b/>
          <w:bCs/>
        </w:rPr>
        <w:lastRenderedPageBreak/>
        <w:t>How does joining the PGS impact on eligibility to claim under the Gift Aid Small Donations Scheme (GASDS).</w:t>
      </w:r>
      <w:r w:rsidRPr="00930AD7">
        <w:rPr>
          <w:rFonts w:ascii="Tahoma" w:hAnsi="Tahoma" w:cs="Tahoma"/>
        </w:rPr>
        <w:t xml:space="preserve"> </w:t>
      </w:r>
    </w:p>
    <w:p w14:paraId="672780FD" w14:textId="77777777" w:rsidR="00930AD7" w:rsidRDefault="00930AD7" w:rsidP="00930AD7">
      <w:pPr>
        <w:pStyle w:val="ListParagraph"/>
        <w:numPr>
          <w:ilvl w:val="0"/>
          <w:numId w:val="16"/>
        </w:numPr>
        <w:spacing w:line="240" w:lineRule="auto"/>
        <w:rPr>
          <w:rFonts w:ascii="Tahoma" w:hAnsi="Tahoma" w:cs="Tahoma"/>
        </w:rPr>
      </w:pPr>
      <w:r w:rsidRPr="00930AD7">
        <w:rPr>
          <w:rFonts w:ascii="Tahoma" w:hAnsi="Tahoma" w:cs="Tahoma"/>
        </w:rPr>
        <w:t xml:space="preserve">To claim maximum gift aid via GASDS a church needs to have received gift aided donations in the relevant tax year of £800 or more. </w:t>
      </w:r>
      <w:r>
        <w:rPr>
          <w:rFonts w:ascii="Tahoma" w:hAnsi="Tahoma" w:cs="Tahoma"/>
        </w:rPr>
        <w:t>G</w:t>
      </w:r>
      <w:r w:rsidRPr="00930AD7">
        <w:rPr>
          <w:rFonts w:ascii="Tahoma" w:hAnsi="Tahoma" w:cs="Tahoma"/>
        </w:rPr>
        <w:t xml:space="preserve">ift Aid donations made through the PGS do not count towards the latter.  </w:t>
      </w:r>
    </w:p>
    <w:p w14:paraId="3003EC69" w14:textId="6B9A8ADE" w:rsidR="00930AD7" w:rsidRDefault="00930AD7" w:rsidP="00930AD7">
      <w:pPr>
        <w:pStyle w:val="ListParagraph"/>
        <w:numPr>
          <w:ilvl w:val="0"/>
          <w:numId w:val="16"/>
        </w:numPr>
        <w:spacing w:line="240" w:lineRule="auto"/>
        <w:rPr>
          <w:rFonts w:ascii="Tahoma" w:hAnsi="Tahoma" w:cs="Tahoma"/>
        </w:rPr>
      </w:pPr>
      <w:r>
        <w:rPr>
          <w:rFonts w:ascii="Tahoma" w:hAnsi="Tahoma" w:cs="Tahoma"/>
        </w:rPr>
        <w:t>I</w:t>
      </w:r>
      <w:r w:rsidRPr="00930AD7">
        <w:rPr>
          <w:rFonts w:ascii="Tahoma" w:hAnsi="Tahoma" w:cs="Tahoma"/>
        </w:rPr>
        <w:t>t is important to retain</w:t>
      </w:r>
      <w:r>
        <w:rPr>
          <w:rFonts w:ascii="Tahoma" w:hAnsi="Tahoma" w:cs="Tahoma"/>
        </w:rPr>
        <w:t xml:space="preserve"> some</w:t>
      </w:r>
      <w:r w:rsidRPr="00930AD7">
        <w:rPr>
          <w:rFonts w:ascii="Tahoma" w:hAnsi="Tahoma" w:cs="Tahoma"/>
        </w:rPr>
        <w:t xml:space="preserve"> non-PGS </w:t>
      </w:r>
      <w:r>
        <w:rPr>
          <w:rFonts w:ascii="Tahoma" w:hAnsi="Tahoma" w:cs="Tahoma"/>
        </w:rPr>
        <w:t>G</w:t>
      </w:r>
      <w:r w:rsidRPr="00930AD7">
        <w:rPr>
          <w:rFonts w:ascii="Tahoma" w:hAnsi="Tahoma" w:cs="Tahoma"/>
        </w:rPr>
        <w:t xml:space="preserve">ift </w:t>
      </w:r>
      <w:r>
        <w:rPr>
          <w:rFonts w:ascii="Tahoma" w:hAnsi="Tahoma" w:cs="Tahoma"/>
        </w:rPr>
        <w:t>A</w:t>
      </w:r>
      <w:r w:rsidRPr="00930AD7">
        <w:rPr>
          <w:rFonts w:ascii="Tahoma" w:hAnsi="Tahoma" w:cs="Tahoma"/>
        </w:rPr>
        <w:t xml:space="preserve">id giving (envelopes, standing orders) proportional to the GASDS you are seeking to claim on.  For example, if you typically claim on £4,000 of GASDS eligible donations you will need to ensure that at least £400 of non-PGS gift aid is claimed in your parish.  </w:t>
      </w:r>
    </w:p>
    <w:p w14:paraId="2636DE5C" w14:textId="718C5774" w:rsidR="00930AD7" w:rsidRPr="00930AD7" w:rsidRDefault="00930AD7" w:rsidP="00930AD7">
      <w:pPr>
        <w:pStyle w:val="ListParagraph"/>
        <w:numPr>
          <w:ilvl w:val="0"/>
          <w:numId w:val="16"/>
        </w:numPr>
        <w:spacing w:line="240" w:lineRule="auto"/>
        <w:rPr>
          <w:rFonts w:ascii="Tahoma" w:hAnsi="Tahoma" w:cs="Tahoma"/>
        </w:rPr>
      </w:pPr>
      <w:r w:rsidRPr="00930AD7">
        <w:rPr>
          <w:rFonts w:ascii="Tahoma" w:hAnsi="Tahoma" w:cs="Tahoma"/>
        </w:rPr>
        <w:t>This is not usually a problem as not everyone will want to transfer to the PGS but something to be aware of.</w:t>
      </w:r>
    </w:p>
    <w:p w14:paraId="52619998" w14:textId="774CED74" w:rsidR="00407D33" w:rsidRDefault="00407D33" w:rsidP="00407D33">
      <w:pPr>
        <w:spacing w:line="240" w:lineRule="auto"/>
        <w:rPr>
          <w:rFonts w:ascii="Tahoma" w:hAnsi="Tahoma" w:cs="Tahoma"/>
          <w:b/>
          <w:bCs/>
        </w:rPr>
      </w:pPr>
      <w:r w:rsidRPr="001567D2">
        <w:rPr>
          <w:rFonts w:ascii="Tahoma" w:hAnsi="Tahoma" w:cs="Tahoma"/>
          <w:b/>
          <w:bCs/>
        </w:rPr>
        <w:t>How do donors give through the PGS?</w:t>
      </w:r>
    </w:p>
    <w:p w14:paraId="054E3EC1" w14:textId="78DAFF03" w:rsidR="00407D33" w:rsidRPr="002878B4" w:rsidRDefault="00407D33" w:rsidP="002878B4">
      <w:pPr>
        <w:spacing w:line="240" w:lineRule="auto"/>
        <w:rPr>
          <w:rFonts w:ascii="Tahoma" w:hAnsi="Tahoma" w:cs="Tahoma"/>
          <w:b/>
          <w:bCs/>
        </w:rPr>
      </w:pPr>
      <w:r w:rsidRPr="002878B4">
        <w:rPr>
          <w:rFonts w:ascii="Tahoma" w:hAnsi="Tahoma" w:cs="Tahoma"/>
        </w:rPr>
        <w:t xml:space="preserve">Donations can be monthly, </w:t>
      </w:r>
      <w:r w:rsidR="004B752C" w:rsidRPr="002878B4">
        <w:rPr>
          <w:rFonts w:ascii="Tahoma" w:hAnsi="Tahoma" w:cs="Tahoma"/>
        </w:rPr>
        <w:t>quarterly,</w:t>
      </w:r>
      <w:r w:rsidRPr="002878B4">
        <w:rPr>
          <w:rFonts w:ascii="Tahoma" w:hAnsi="Tahoma" w:cs="Tahoma"/>
        </w:rPr>
        <w:t xml:space="preserve"> or yearly.</w:t>
      </w:r>
      <w:r w:rsidRPr="002878B4">
        <w:rPr>
          <w:rFonts w:ascii="Tahoma" w:hAnsi="Tahoma" w:cs="Tahoma"/>
          <w:b/>
          <w:bCs/>
        </w:rPr>
        <w:t xml:space="preserve"> </w:t>
      </w:r>
    </w:p>
    <w:p w14:paraId="25CA201F" w14:textId="77777777" w:rsidR="00407D33" w:rsidRPr="002878B4" w:rsidRDefault="00407D33" w:rsidP="002878B4">
      <w:pPr>
        <w:spacing w:line="240" w:lineRule="auto"/>
        <w:rPr>
          <w:rFonts w:ascii="Tahoma" w:hAnsi="Tahoma" w:cs="Tahoma"/>
          <w:b/>
          <w:bCs/>
        </w:rPr>
      </w:pPr>
      <w:r w:rsidRPr="002878B4">
        <w:rPr>
          <w:rFonts w:ascii="Tahoma" w:hAnsi="Tahoma" w:cs="Tahoma"/>
        </w:rPr>
        <w:t>3 easy ways to give:</w:t>
      </w:r>
    </w:p>
    <w:p w14:paraId="563F0CF8" w14:textId="67EE788E" w:rsidR="00407D33" w:rsidRPr="002878B4" w:rsidRDefault="00407D33" w:rsidP="002878B4">
      <w:pPr>
        <w:pStyle w:val="ListParagraph"/>
        <w:numPr>
          <w:ilvl w:val="0"/>
          <w:numId w:val="13"/>
        </w:numPr>
        <w:spacing w:line="240" w:lineRule="auto"/>
        <w:rPr>
          <w:rFonts w:ascii="Tahoma" w:hAnsi="Tahoma" w:cs="Tahoma"/>
        </w:rPr>
      </w:pPr>
      <w:r w:rsidRPr="002878B4">
        <w:rPr>
          <w:rFonts w:ascii="Tahoma" w:hAnsi="Tahoma" w:cs="Tahoma"/>
        </w:rPr>
        <w:t>Online (on the PGS website)</w:t>
      </w:r>
    </w:p>
    <w:p w14:paraId="4BE1596A" w14:textId="77777777" w:rsidR="00407D33" w:rsidRPr="002878B4" w:rsidRDefault="00407D33" w:rsidP="002878B4">
      <w:pPr>
        <w:pStyle w:val="ListParagraph"/>
        <w:numPr>
          <w:ilvl w:val="0"/>
          <w:numId w:val="13"/>
        </w:numPr>
        <w:spacing w:line="240" w:lineRule="auto"/>
        <w:rPr>
          <w:rFonts w:ascii="Tahoma" w:hAnsi="Tahoma" w:cs="Tahoma"/>
        </w:rPr>
      </w:pPr>
      <w:r w:rsidRPr="002878B4">
        <w:rPr>
          <w:rFonts w:ascii="Tahoma" w:hAnsi="Tahoma" w:cs="Tahoma"/>
        </w:rPr>
        <w:t>By Phone (Tel: 0333 002 1271)</w:t>
      </w:r>
    </w:p>
    <w:p w14:paraId="1F3010C0" w14:textId="765A6294" w:rsidR="00407D33" w:rsidRPr="002878B4" w:rsidRDefault="00407D33" w:rsidP="002878B4">
      <w:pPr>
        <w:pStyle w:val="ListParagraph"/>
        <w:numPr>
          <w:ilvl w:val="0"/>
          <w:numId w:val="13"/>
        </w:numPr>
        <w:spacing w:line="240" w:lineRule="auto"/>
        <w:rPr>
          <w:rFonts w:ascii="Tahoma" w:hAnsi="Tahoma" w:cs="Tahoma"/>
        </w:rPr>
      </w:pPr>
      <w:r w:rsidRPr="002878B4">
        <w:rPr>
          <w:rFonts w:ascii="Tahoma" w:hAnsi="Tahoma" w:cs="Tahoma"/>
        </w:rPr>
        <w:t>By Post* (use the printable PDF)</w:t>
      </w:r>
    </w:p>
    <w:p w14:paraId="11FF560B" w14:textId="77777777" w:rsidR="00407D33" w:rsidRPr="002878B4" w:rsidRDefault="00407D33" w:rsidP="002878B4">
      <w:pPr>
        <w:spacing w:line="240" w:lineRule="auto"/>
        <w:rPr>
          <w:rFonts w:ascii="Tahoma" w:hAnsi="Tahoma" w:cs="Tahoma"/>
          <w:b/>
          <w:bCs/>
        </w:rPr>
      </w:pPr>
      <w:r w:rsidRPr="002878B4">
        <w:rPr>
          <w:rFonts w:ascii="Tahoma" w:hAnsi="Tahoma" w:cs="Tahoma"/>
        </w:rPr>
        <w:t>*This replaces the paper Gift Form dated 2017, which is out of date and should not be used</w:t>
      </w:r>
      <w:r w:rsidRPr="002878B4">
        <w:rPr>
          <w:rFonts w:ascii="Tahoma" w:hAnsi="Tahoma" w:cs="Tahoma"/>
          <w:b/>
          <w:bCs/>
        </w:rPr>
        <w:t>.</w:t>
      </w:r>
    </w:p>
    <w:p w14:paraId="3A3805B5" w14:textId="60ECB227" w:rsidR="00583A55" w:rsidRDefault="00583A55" w:rsidP="00C2120C">
      <w:pPr>
        <w:spacing w:line="240" w:lineRule="auto"/>
        <w:contextualSpacing/>
        <w:rPr>
          <w:rFonts w:ascii="Tahoma" w:hAnsi="Tahoma" w:cs="Tahoma"/>
          <w:b/>
          <w:bCs/>
        </w:rPr>
      </w:pPr>
      <w:r>
        <w:rPr>
          <w:rFonts w:ascii="Tahoma" w:hAnsi="Tahoma" w:cs="Tahoma"/>
          <w:b/>
          <w:bCs/>
        </w:rPr>
        <w:t>Do donors have to ‘opt’ into the inflationary increase?</w:t>
      </w:r>
    </w:p>
    <w:p w14:paraId="737B661F" w14:textId="77777777" w:rsidR="00583A55" w:rsidRDefault="00583A55" w:rsidP="00C2120C">
      <w:pPr>
        <w:spacing w:line="240" w:lineRule="auto"/>
        <w:contextualSpacing/>
        <w:rPr>
          <w:rFonts w:ascii="Tahoma" w:hAnsi="Tahoma" w:cs="Tahoma"/>
          <w:b/>
          <w:bCs/>
        </w:rPr>
      </w:pPr>
    </w:p>
    <w:p w14:paraId="5ED358FA" w14:textId="58131734" w:rsidR="00B75EA5" w:rsidRPr="00B75EA5" w:rsidRDefault="00583A55" w:rsidP="00B75EA5">
      <w:pPr>
        <w:spacing w:line="240" w:lineRule="auto"/>
        <w:contextualSpacing/>
        <w:rPr>
          <w:rFonts w:ascii="Tahoma" w:hAnsi="Tahoma" w:cs="Tahoma"/>
        </w:rPr>
      </w:pPr>
      <w:r>
        <w:rPr>
          <w:rFonts w:ascii="Tahoma" w:hAnsi="Tahoma" w:cs="Tahoma"/>
        </w:rPr>
        <w:t xml:space="preserve">No, it is a tick box on the form (paper or online) or an option when setting gift up by phone.  If they do choose to ‘opt in’ they are asked a month before the gift anniversary and are given the choice to, ‘opt out’, </w:t>
      </w:r>
      <w:r w:rsidR="00557CEE">
        <w:rPr>
          <w:rFonts w:ascii="Tahoma" w:hAnsi="Tahoma" w:cs="Tahoma"/>
        </w:rPr>
        <w:t xml:space="preserve">or </w:t>
      </w:r>
      <w:r>
        <w:rPr>
          <w:rFonts w:ascii="Tahoma" w:hAnsi="Tahoma" w:cs="Tahoma"/>
        </w:rPr>
        <w:t xml:space="preserve">apply the increase which is the most recently published </w:t>
      </w:r>
      <w:r w:rsidR="004B752C">
        <w:rPr>
          <w:rFonts w:ascii="Tahoma" w:hAnsi="Tahoma" w:cs="Tahoma"/>
        </w:rPr>
        <w:t>January RPI or</w:t>
      </w:r>
      <w:r>
        <w:rPr>
          <w:rFonts w:ascii="Tahoma" w:hAnsi="Tahoma" w:cs="Tahoma"/>
        </w:rPr>
        <w:t xml:space="preserve"> change their donation up or down.</w:t>
      </w:r>
      <w:r w:rsidR="00B75EA5">
        <w:rPr>
          <w:rFonts w:ascii="Tahoma" w:hAnsi="Tahoma" w:cs="Tahoma"/>
        </w:rPr>
        <w:t xml:space="preserve">  </w:t>
      </w:r>
      <w:r w:rsidR="00B75EA5" w:rsidRPr="00B75EA5">
        <w:rPr>
          <w:rFonts w:ascii="Tahoma" w:hAnsi="Tahoma" w:cs="Tahoma"/>
        </w:rPr>
        <w:t>In all correspondence</w:t>
      </w:r>
      <w:r w:rsidR="00557CEE">
        <w:rPr>
          <w:rFonts w:ascii="Tahoma" w:hAnsi="Tahoma" w:cs="Tahoma"/>
        </w:rPr>
        <w:t>,</w:t>
      </w:r>
      <w:r w:rsidR="00B75EA5" w:rsidRPr="00B75EA5">
        <w:rPr>
          <w:rFonts w:ascii="Tahoma" w:hAnsi="Tahoma" w:cs="Tahoma"/>
        </w:rPr>
        <w:t xml:space="preserve"> please provide the PGS reference number.</w:t>
      </w:r>
    </w:p>
    <w:p w14:paraId="7B74B950" w14:textId="77777777" w:rsidR="00583A55" w:rsidRDefault="00583A55" w:rsidP="00C2120C">
      <w:pPr>
        <w:spacing w:line="240" w:lineRule="auto"/>
        <w:contextualSpacing/>
        <w:rPr>
          <w:rFonts w:ascii="Tahoma" w:hAnsi="Tahoma" w:cs="Tahoma"/>
        </w:rPr>
      </w:pPr>
    </w:p>
    <w:p w14:paraId="75B89ED6" w14:textId="77777777" w:rsidR="00583A55" w:rsidRDefault="00583A55" w:rsidP="00C2120C">
      <w:pPr>
        <w:spacing w:line="240" w:lineRule="auto"/>
        <w:contextualSpacing/>
        <w:rPr>
          <w:rFonts w:ascii="Tahoma" w:hAnsi="Tahoma" w:cs="Tahoma"/>
        </w:rPr>
      </w:pPr>
      <w:r>
        <w:rPr>
          <w:rFonts w:ascii="Tahoma" w:hAnsi="Tahoma" w:cs="Tahoma"/>
          <w:b/>
          <w:bCs/>
        </w:rPr>
        <w:t>How do donors manage their gift?</w:t>
      </w:r>
    </w:p>
    <w:p w14:paraId="74CB04FC" w14:textId="69A3A437" w:rsidR="00583A55" w:rsidRDefault="00583A55" w:rsidP="00583A55">
      <w:pPr>
        <w:pStyle w:val="ListParagraph"/>
        <w:numPr>
          <w:ilvl w:val="0"/>
          <w:numId w:val="12"/>
        </w:numPr>
        <w:spacing w:line="240" w:lineRule="auto"/>
        <w:rPr>
          <w:rFonts w:ascii="Tahoma" w:hAnsi="Tahoma" w:cs="Tahoma"/>
        </w:rPr>
      </w:pPr>
      <w:r>
        <w:rPr>
          <w:rFonts w:ascii="Tahoma" w:hAnsi="Tahoma" w:cs="Tahoma"/>
        </w:rPr>
        <w:t>Ring the PGS, Tel: 0300</w:t>
      </w:r>
      <w:r w:rsidR="00DC2803">
        <w:rPr>
          <w:rFonts w:ascii="Tahoma" w:hAnsi="Tahoma" w:cs="Tahoma"/>
        </w:rPr>
        <w:t xml:space="preserve"> 0021260</w:t>
      </w:r>
    </w:p>
    <w:p w14:paraId="716B2CE6" w14:textId="19E1C4FD" w:rsidR="00583A55" w:rsidRDefault="00583A55" w:rsidP="00583A55">
      <w:pPr>
        <w:pStyle w:val="ListParagraph"/>
        <w:numPr>
          <w:ilvl w:val="0"/>
          <w:numId w:val="12"/>
        </w:numPr>
        <w:spacing w:line="240" w:lineRule="auto"/>
        <w:rPr>
          <w:rFonts w:ascii="Tahoma" w:hAnsi="Tahoma" w:cs="Tahoma"/>
        </w:rPr>
      </w:pPr>
      <w:r>
        <w:rPr>
          <w:rFonts w:ascii="Tahoma" w:hAnsi="Tahoma" w:cs="Tahoma"/>
        </w:rPr>
        <w:t xml:space="preserve">Email: </w:t>
      </w:r>
      <w:hyperlink r:id="rId20" w:history="1">
        <w:r w:rsidRPr="007A3775">
          <w:rPr>
            <w:rStyle w:val="Hyperlink"/>
            <w:rFonts w:ascii="Tahoma" w:hAnsi="Tahoma" w:cs="Tahoma"/>
          </w:rPr>
          <w:t>info@parishgiving.org.uk</w:t>
        </w:r>
      </w:hyperlink>
    </w:p>
    <w:p w14:paraId="67119043" w14:textId="72BE956E" w:rsidR="00583A55" w:rsidRDefault="00583A55" w:rsidP="00583A55">
      <w:pPr>
        <w:pStyle w:val="ListParagraph"/>
        <w:numPr>
          <w:ilvl w:val="0"/>
          <w:numId w:val="12"/>
        </w:numPr>
        <w:spacing w:line="240" w:lineRule="auto"/>
        <w:rPr>
          <w:rFonts w:ascii="Tahoma" w:hAnsi="Tahoma" w:cs="Tahoma"/>
        </w:rPr>
      </w:pPr>
      <w:r>
        <w:rPr>
          <w:rFonts w:ascii="Tahoma" w:hAnsi="Tahoma" w:cs="Tahoma"/>
        </w:rPr>
        <w:t>Write to PGS at 76 Kingsholm</w:t>
      </w:r>
      <w:r w:rsidR="00DC2803">
        <w:rPr>
          <w:rFonts w:ascii="Tahoma" w:hAnsi="Tahoma" w:cs="Tahoma"/>
        </w:rPr>
        <w:t xml:space="preserve"> Road,</w:t>
      </w:r>
      <w:r>
        <w:rPr>
          <w:rFonts w:ascii="Tahoma" w:hAnsi="Tahoma" w:cs="Tahoma"/>
        </w:rPr>
        <w:t xml:space="preserve"> Gloucester, GL</w:t>
      </w:r>
      <w:r w:rsidR="00DC2803">
        <w:rPr>
          <w:rFonts w:ascii="Tahoma" w:hAnsi="Tahoma" w:cs="Tahoma"/>
        </w:rPr>
        <w:t>1 3BD.</w:t>
      </w:r>
    </w:p>
    <w:p w14:paraId="7F82CAC2" w14:textId="4C224A1A" w:rsidR="00583A55" w:rsidRPr="00583A55" w:rsidRDefault="00583A55" w:rsidP="00583A55">
      <w:pPr>
        <w:pStyle w:val="ListParagraph"/>
        <w:numPr>
          <w:ilvl w:val="0"/>
          <w:numId w:val="12"/>
        </w:numPr>
        <w:spacing w:line="240" w:lineRule="auto"/>
        <w:rPr>
          <w:rFonts w:ascii="Tahoma" w:hAnsi="Tahoma" w:cs="Tahoma"/>
        </w:rPr>
      </w:pPr>
      <w:r>
        <w:rPr>
          <w:rFonts w:ascii="Tahoma" w:hAnsi="Tahoma" w:cs="Tahoma"/>
        </w:rPr>
        <w:t>From April 2021 set up an online account through the PGS website.</w:t>
      </w:r>
    </w:p>
    <w:p w14:paraId="202064B8" w14:textId="1AC8D329" w:rsidR="00C2120C" w:rsidRPr="00390447" w:rsidRDefault="00C2120C" w:rsidP="00C2120C">
      <w:pPr>
        <w:spacing w:line="240" w:lineRule="auto"/>
        <w:contextualSpacing/>
        <w:rPr>
          <w:rFonts w:ascii="Tahoma" w:hAnsi="Tahoma" w:cs="Tahoma"/>
          <w:b/>
          <w:bCs/>
        </w:rPr>
      </w:pPr>
      <w:r w:rsidRPr="00390447">
        <w:rPr>
          <w:rFonts w:ascii="Tahoma" w:hAnsi="Tahoma" w:cs="Tahoma"/>
          <w:b/>
          <w:bCs/>
        </w:rPr>
        <w:t xml:space="preserve">How can I find out more? </w:t>
      </w:r>
    </w:p>
    <w:p w14:paraId="7B683D6D" w14:textId="06A32FF0" w:rsidR="00C2120C" w:rsidRPr="00B950D4" w:rsidRDefault="006257D4" w:rsidP="00B950D4">
      <w:pPr>
        <w:pStyle w:val="ListParagraph"/>
        <w:numPr>
          <w:ilvl w:val="0"/>
          <w:numId w:val="5"/>
        </w:numPr>
        <w:spacing w:line="240" w:lineRule="auto"/>
        <w:rPr>
          <w:rFonts w:ascii="Tahoma" w:hAnsi="Tahoma" w:cs="Tahoma"/>
        </w:rPr>
      </w:pPr>
      <w:r>
        <w:rPr>
          <w:rFonts w:ascii="Tahoma" w:hAnsi="Tahoma" w:cs="Tahoma"/>
        </w:rPr>
        <w:t xml:space="preserve">Visit </w:t>
      </w:r>
      <w:r w:rsidR="00C2120C" w:rsidRPr="00B950D4">
        <w:rPr>
          <w:rFonts w:ascii="Tahoma" w:hAnsi="Tahoma" w:cs="Tahoma"/>
        </w:rPr>
        <w:t xml:space="preserve">the </w:t>
      </w:r>
      <w:r w:rsidR="00A7022A">
        <w:rPr>
          <w:rFonts w:ascii="Tahoma" w:hAnsi="Tahoma" w:cs="Tahoma"/>
        </w:rPr>
        <w:t>d</w:t>
      </w:r>
      <w:r w:rsidR="00C2120C" w:rsidRPr="00B950D4">
        <w:rPr>
          <w:rFonts w:ascii="Tahoma" w:hAnsi="Tahoma" w:cs="Tahoma"/>
        </w:rPr>
        <w:t>ioces</w:t>
      </w:r>
      <w:r w:rsidR="00A7022A">
        <w:rPr>
          <w:rFonts w:ascii="Tahoma" w:hAnsi="Tahoma" w:cs="Tahoma"/>
        </w:rPr>
        <w:t>an</w:t>
      </w:r>
      <w:r w:rsidR="00C2120C" w:rsidRPr="00B950D4">
        <w:rPr>
          <w:rFonts w:ascii="Tahoma" w:hAnsi="Tahoma" w:cs="Tahoma"/>
        </w:rPr>
        <w:t xml:space="preserve"> website (www.cofesuffolk.org)</w:t>
      </w:r>
      <w:r w:rsidR="00B950D4" w:rsidRPr="00B950D4">
        <w:rPr>
          <w:rFonts w:ascii="Tahoma" w:hAnsi="Tahoma" w:cs="Tahoma"/>
        </w:rPr>
        <w:t>.</w:t>
      </w:r>
      <w:r w:rsidR="00C2120C" w:rsidRPr="00B950D4">
        <w:rPr>
          <w:rFonts w:ascii="Tahoma" w:hAnsi="Tahoma" w:cs="Tahoma"/>
        </w:rPr>
        <w:t xml:space="preserve"> </w:t>
      </w:r>
    </w:p>
    <w:p w14:paraId="75B4FFA6" w14:textId="7A9145F1" w:rsidR="00214F2A" w:rsidRDefault="00C2120C" w:rsidP="00214F2A">
      <w:pPr>
        <w:pStyle w:val="ListParagraph"/>
        <w:numPr>
          <w:ilvl w:val="0"/>
          <w:numId w:val="5"/>
        </w:numPr>
        <w:spacing w:line="240" w:lineRule="auto"/>
        <w:rPr>
          <w:rFonts w:ascii="Tahoma" w:hAnsi="Tahoma" w:cs="Tahoma"/>
        </w:rPr>
      </w:pPr>
      <w:r w:rsidRPr="00002AED">
        <w:rPr>
          <w:rFonts w:ascii="Tahoma" w:hAnsi="Tahoma" w:cs="Tahoma"/>
        </w:rPr>
        <w:t>Contact</w:t>
      </w:r>
      <w:r w:rsidR="00002AED" w:rsidRPr="00002AED">
        <w:rPr>
          <w:rFonts w:ascii="Tahoma" w:hAnsi="Tahoma" w:cs="Tahoma"/>
        </w:rPr>
        <w:t xml:space="preserve"> the </w:t>
      </w:r>
      <w:r w:rsidR="00A7022A">
        <w:rPr>
          <w:rFonts w:ascii="Tahoma" w:hAnsi="Tahoma" w:cs="Tahoma"/>
        </w:rPr>
        <w:t>Parish Finance &amp; Resourcing</w:t>
      </w:r>
      <w:r w:rsidR="00A7022A" w:rsidRPr="00002AED">
        <w:rPr>
          <w:rFonts w:ascii="Tahoma" w:hAnsi="Tahoma" w:cs="Tahoma"/>
        </w:rPr>
        <w:t xml:space="preserve"> </w:t>
      </w:r>
      <w:r w:rsidR="00002AED" w:rsidRPr="00002AED">
        <w:rPr>
          <w:rFonts w:ascii="Tahoma" w:hAnsi="Tahoma" w:cs="Tahoma"/>
        </w:rPr>
        <w:t>Team (</w:t>
      </w:r>
      <w:hyperlink r:id="rId21" w:history="1">
        <w:r w:rsidR="00002AED" w:rsidRPr="003569CB">
          <w:rPr>
            <w:rStyle w:val="Hyperlink"/>
            <w:rFonts w:ascii="Tahoma" w:hAnsi="Tahoma" w:cs="Tahoma"/>
          </w:rPr>
          <w:t>pgs@cofesuffolk.org</w:t>
        </w:r>
      </w:hyperlink>
      <w:r w:rsidR="00002AED">
        <w:rPr>
          <w:rFonts w:ascii="Tahoma" w:hAnsi="Tahoma" w:cs="Tahoma"/>
        </w:rPr>
        <w:t>)</w:t>
      </w:r>
      <w:r w:rsidRPr="00002AED">
        <w:rPr>
          <w:rFonts w:ascii="Tahoma" w:hAnsi="Tahoma" w:cs="Tahoma"/>
        </w:rPr>
        <w:t xml:space="preserve"> </w:t>
      </w:r>
    </w:p>
    <w:p w14:paraId="323538F2" w14:textId="77777777" w:rsidR="000636A7" w:rsidRPr="000636A7" w:rsidRDefault="000636A7" w:rsidP="000636A7">
      <w:pPr>
        <w:spacing w:line="240" w:lineRule="auto"/>
        <w:ind w:left="360"/>
        <w:rPr>
          <w:rFonts w:ascii="Tahoma" w:hAnsi="Tahoma" w:cs="Tahoma"/>
        </w:rPr>
      </w:pPr>
    </w:p>
    <w:sectPr w:rsidR="000636A7" w:rsidRPr="000636A7">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C657C" w14:textId="77777777" w:rsidR="001567D2" w:rsidRDefault="001567D2" w:rsidP="001567D2">
      <w:pPr>
        <w:spacing w:after="0" w:line="240" w:lineRule="auto"/>
      </w:pPr>
      <w:r>
        <w:separator/>
      </w:r>
    </w:p>
  </w:endnote>
  <w:endnote w:type="continuationSeparator" w:id="0">
    <w:p w14:paraId="753578AC" w14:textId="77777777" w:rsidR="001567D2" w:rsidRDefault="001567D2" w:rsidP="001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41BDD" w14:textId="77777777" w:rsidR="001567D2" w:rsidRDefault="001567D2" w:rsidP="001567D2">
      <w:pPr>
        <w:spacing w:after="0" w:line="240" w:lineRule="auto"/>
      </w:pPr>
      <w:r>
        <w:separator/>
      </w:r>
    </w:p>
  </w:footnote>
  <w:footnote w:type="continuationSeparator" w:id="0">
    <w:p w14:paraId="626954A4" w14:textId="77777777" w:rsidR="001567D2" w:rsidRDefault="001567D2" w:rsidP="001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1648D" w14:textId="5E7388E0" w:rsidR="000636A7" w:rsidRDefault="000636A7">
    <w:pPr>
      <w:pStyle w:val="Header"/>
    </w:pPr>
    <w:r>
      <w:t>March 2021. Version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33CCA"/>
    <w:multiLevelType w:val="hybridMultilevel"/>
    <w:tmpl w:val="8A3A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F2E0C"/>
    <w:multiLevelType w:val="hybridMultilevel"/>
    <w:tmpl w:val="5DFCF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AF7BD8"/>
    <w:multiLevelType w:val="hybridMultilevel"/>
    <w:tmpl w:val="A0E85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D3464E"/>
    <w:multiLevelType w:val="hybridMultilevel"/>
    <w:tmpl w:val="AF5A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14540"/>
    <w:multiLevelType w:val="hybridMultilevel"/>
    <w:tmpl w:val="4686F16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4DA91FD2"/>
    <w:multiLevelType w:val="hybridMultilevel"/>
    <w:tmpl w:val="F822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A866E5"/>
    <w:multiLevelType w:val="hybridMultilevel"/>
    <w:tmpl w:val="38D6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05C5F"/>
    <w:multiLevelType w:val="hybridMultilevel"/>
    <w:tmpl w:val="E00A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F79A7"/>
    <w:multiLevelType w:val="hybridMultilevel"/>
    <w:tmpl w:val="8112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51922"/>
    <w:multiLevelType w:val="hybridMultilevel"/>
    <w:tmpl w:val="C0EE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F1D31"/>
    <w:multiLevelType w:val="hybridMultilevel"/>
    <w:tmpl w:val="0DD6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22563"/>
    <w:multiLevelType w:val="hybridMultilevel"/>
    <w:tmpl w:val="F1EC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86FDB"/>
    <w:multiLevelType w:val="hybridMultilevel"/>
    <w:tmpl w:val="F91E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256796"/>
    <w:multiLevelType w:val="hybridMultilevel"/>
    <w:tmpl w:val="8A34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81C9E"/>
    <w:multiLevelType w:val="hybridMultilevel"/>
    <w:tmpl w:val="EA7E6C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1B07C9"/>
    <w:multiLevelType w:val="hybridMultilevel"/>
    <w:tmpl w:val="D63E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DD1E28"/>
    <w:multiLevelType w:val="hybridMultilevel"/>
    <w:tmpl w:val="48E8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6"/>
  </w:num>
  <w:num w:numId="5">
    <w:abstractNumId w:val="16"/>
  </w:num>
  <w:num w:numId="6">
    <w:abstractNumId w:val="10"/>
  </w:num>
  <w:num w:numId="7">
    <w:abstractNumId w:val="1"/>
  </w:num>
  <w:num w:numId="8">
    <w:abstractNumId w:val="14"/>
  </w:num>
  <w:num w:numId="9">
    <w:abstractNumId w:val="15"/>
  </w:num>
  <w:num w:numId="10">
    <w:abstractNumId w:val="7"/>
  </w:num>
  <w:num w:numId="11">
    <w:abstractNumId w:val="0"/>
  </w:num>
  <w:num w:numId="12">
    <w:abstractNumId w:val="4"/>
  </w:num>
  <w:num w:numId="13">
    <w:abstractNumId w:val="5"/>
  </w:num>
  <w:num w:numId="14">
    <w:abstractNumId w:val="9"/>
  </w:num>
  <w:num w:numId="15">
    <w:abstractNumId w:val="13"/>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2F"/>
    <w:rsid w:val="00002AED"/>
    <w:rsid w:val="00003BC9"/>
    <w:rsid w:val="00027E65"/>
    <w:rsid w:val="000636A7"/>
    <w:rsid w:val="000B2E58"/>
    <w:rsid w:val="000D1347"/>
    <w:rsid w:val="000E3F21"/>
    <w:rsid w:val="001567D2"/>
    <w:rsid w:val="00161798"/>
    <w:rsid w:val="00214F2A"/>
    <w:rsid w:val="002445EF"/>
    <w:rsid w:val="002878B4"/>
    <w:rsid w:val="002A721F"/>
    <w:rsid w:val="0032302F"/>
    <w:rsid w:val="00331B95"/>
    <w:rsid w:val="00334C35"/>
    <w:rsid w:val="00343116"/>
    <w:rsid w:val="00345871"/>
    <w:rsid w:val="003565A0"/>
    <w:rsid w:val="00390447"/>
    <w:rsid w:val="003A5D87"/>
    <w:rsid w:val="003B4C0A"/>
    <w:rsid w:val="003C760E"/>
    <w:rsid w:val="00407D33"/>
    <w:rsid w:val="00476B0E"/>
    <w:rsid w:val="004B752C"/>
    <w:rsid w:val="005127DC"/>
    <w:rsid w:val="00557CEE"/>
    <w:rsid w:val="00557F44"/>
    <w:rsid w:val="00583A55"/>
    <w:rsid w:val="005E00D7"/>
    <w:rsid w:val="005E2C5E"/>
    <w:rsid w:val="006257D4"/>
    <w:rsid w:val="006421C7"/>
    <w:rsid w:val="006464AE"/>
    <w:rsid w:val="006859F9"/>
    <w:rsid w:val="006F76A9"/>
    <w:rsid w:val="00721F46"/>
    <w:rsid w:val="00764076"/>
    <w:rsid w:val="007D08DD"/>
    <w:rsid w:val="0081428B"/>
    <w:rsid w:val="00865433"/>
    <w:rsid w:val="008D5CB4"/>
    <w:rsid w:val="00930AD7"/>
    <w:rsid w:val="0093785D"/>
    <w:rsid w:val="009D44EB"/>
    <w:rsid w:val="009F3BBA"/>
    <w:rsid w:val="00A03F44"/>
    <w:rsid w:val="00A13036"/>
    <w:rsid w:val="00A21784"/>
    <w:rsid w:val="00A27C67"/>
    <w:rsid w:val="00A32D6F"/>
    <w:rsid w:val="00A50309"/>
    <w:rsid w:val="00A7022A"/>
    <w:rsid w:val="00AB76EE"/>
    <w:rsid w:val="00B75EA5"/>
    <w:rsid w:val="00B950D4"/>
    <w:rsid w:val="00B970A3"/>
    <w:rsid w:val="00C07BE8"/>
    <w:rsid w:val="00C2120C"/>
    <w:rsid w:val="00CB0532"/>
    <w:rsid w:val="00CC1970"/>
    <w:rsid w:val="00CD1589"/>
    <w:rsid w:val="00CF1AC6"/>
    <w:rsid w:val="00D05EDF"/>
    <w:rsid w:val="00D51A9E"/>
    <w:rsid w:val="00DC2803"/>
    <w:rsid w:val="00DD55E6"/>
    <w:rsid w:val="00EC0054"/>
    <w:rsid w:val="00F01619"/>
    <w:rsid w:val="00F94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5EC0"/>
  <w15:chartTrackingRefBased/>
  <w15:docId w15:val="{D6FCE6A8-8A09-43F2-9764-AAC7ADD2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B4"/>
    <w:pPr>
      <w:ind w:left="720"/>
      <w:contextualSpacing/>
    </w:pPr>
  </w:style>
  <w:style w:type="character" w:styleId="Hyperlink">
    <w:name w:val="Hyperlink"/>
    <w:basedOn w:val="DefaultParagraphFont"/>
    <w:uiPriority w:val="99"/>
    <w:unhideWhenUsed/>
    <w:rsid w:val="00AB76EE"/>
    <w:rPr>
      <w:color w:val="0563C1" w:themeColor="hyperlink"/>
      <w:u w:val="single"/>
    </w:rPr>
  </w:style>
  <w:style w:type="character" w:styleId="UnresolvedMention">
    <w:name w:val="Unresolved Mention"/>
    <w:basedOn w:val="DefaultParagraphFont"/>
    <w:uiPriority w:val="99"/>
    <w:semiHidden/>
    <w:unhideWhenUsed/>
    <w:rsid w:val="00AB76EE"/>
    <w:rPr>
      <w:color w:val="605E5C"/>
      <w:shd w:val="clear" w:color="auto" w:fill="E1DFDD"/>
    </w:rPr>
  </w:style>
  <w:style w:type="paragraph" w:styleId="Header">
    <w:name w:val="header"/>
    <w:basedOn w:val="Normal"/>
    <w:link w:val="HeaderChar"/>
    <w:uiPriority w:val="99"/>
    <w:unhideWhenUsed/>
    <w:rsid w:val="00156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7D2"/>
  </w:style>
  <w:style w:type="paragraph" w:styleId="Footer">
    <w:name w:val="footer"/>
    <w:basedOn w:val="Normal"/>
    <w:link w:val="FooterChar"/>
    <w:uiPriority w:val="99"/>
    <w:unhideWhenUsed/>
    <w:rsid w:val="00156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9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ry.peverley@cofesuffolk.org"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pgs@cofesuffolk.org" TargetMode="External"/><Relationship Id="rId7" Type="http://schemas.openxmlformats.org/officeDocument/2006/relationships/webSettings" Target="webSettings.xml"/><Relationship Id="rId12" Type="http://schemas.openxmlformats.org/officeDocument/2006/relationships/hyperlink" Target="mailto:lee.jukes@cofesuffolk.org" TargetMode="External"/><Relationship Id="rId17" Type="http://schemas.openxmlformats.org/officeDocument/2006/relationships/hyperlink" Target="mailto:pgs@cofesuffolk.org" TargetMode="External"/><Relationship Id="rId2" Type="http://schemas.openxmlformats.org/officeDocument/2006/relationships/customXml" Target="../customXml/item2.xml"/><Relationship Id="rId16" Type="http://schemas.openxmlformats.org/officeDocument/2006/relationships/hyperlink" Target="http://www.parishgiving.org.uk" TargetMode="External"/><Relationship Id="rId20" Type="http://schemas.openxmlformats.org/officeDocument/2006/relationships/hyperlink" Target="mailto:info@parishgiving.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podd@cofesuffolk.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gs@cofesuffolk.or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pgs@cofesuffol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rishgiving.org.uk/hom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DBA40F8CC1B4C98A6EA89B6606268" ma:contentTypeVersion="4" ma:contentTypeDescription="Create a new document." ma:contentTypeScope="" ma:versionID="270c6b6a3a2b535c32b29ff06dd0380a">
  <xsd:schema xmlns:xsd="http://www.w3.org/2001/XMLSchema" xmlns:xs="http://www.w3.org/2001/XMLSchema" xmlns:p="http://schemas.microsoft.com/office/2006/metadata/properties" xmlns:ns3="bd1c9ac7-86fc-41c1-96c8-e722ccab3bdd" targetNamespace="http://schemas.microsoft.com/office/2006/metadata/properties" ma:root="true" ma:fieldsID="7f5409d7d1c877ccd27f1d4ccf541417" ns3:_="">
    <xsd:import namespace="bd1c9ac7-86fc-41c1-96c8-e722ccab3b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c9ac7-86fc-41c1-96c8-e722ccab3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C0CD4-186C-4A63-93D5-77F929EC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c9ac7-86fc-41c1-96c8-e722ccab3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EB2DE-0C21-49C8-B7E5-640D2822F4CB}">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bd1c9ac7-86fc-41c1-96c8-e722ccab3bdd"/>
    <ds:schemaRef ds:uri="http://purl.org/dc/dcmitype/"/>
  </ds:schemaRefs>
</ds:datastoreItem>
</file>

<file path=customXml/itemProps3.xml><?xml version="1.0" encoding="utf-8"?>
<ds:datastoreItem xmlns:ds="http://schemas.openxmlformats.org/officeDocument/2006/customXml" ds:itemID="{6CFA0124-8900-4B84-8BEB-8B33FF2C5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Podd</dc:creator>
  <cp:keywords/>
  <dc:description/>
  <cp:lastModifiedBy>Julie Podd</cp:lastModifiedBy>
  <cp:revision>3</cp:revision>
  <dcterms:created xsi:type="dcterms:W3CDTF">2021-03-17T14:25:00Z</dcterms:created>
  <dcterms:modified xsi:type="dcterms:W3CDTF">2021-03-17T14:31:00Z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0x010100505DBA40F8CC1B4C98A6EA89B6606268</vt:lpwstr>
  </property>
</Properties>
</file>