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665E" w14:textId="77777777" w:rsidR="00E47F2A" w:rsidRDefault="00E47F2A">
      <w:pPr>
        <w:jc w:val="center"/>
        <w:rPr>
          <w:rFonts w:ascii="Optimum" w:hAnsi="Optimum"/>
        </w:rPr>
      </w:pPr>
    </w:p>
    <w:p w14:paraId="08A31AB3" w14:textId="3C143FA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7DA51F0" w14:textId="77777777" w:rsidR="0025426F" w:rsidRDefault="0025426F" w:rsidP="0025426F">
      <w:pPr>
        <w:rPr>
          <w:rFonts w:ascii="Optimum" w:hAnsi="Optimum"/>
        </w:rPr>
      </w:pPr>
    </w:p>
    <w:p w14:paraId="51BE8772" w14:textId="5B826949" w:rsidR="0025426F" w:rsidRDefault="0025426F" w:rsidP="0025426F">
      <w:pP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2D26A0C2" w14:textId="4B73711C"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that the Church Electoral Roll of the above parish will be revised by the Parochial Church Council*, beginning on _______________ the</w:t>
      </w:r>
    </w:p>
    <w:p w14:paraId="3DF1F610" w14:textId="27DBC06F" w:rsidR="00E47F2A" w:rsidRDefault="00E47F2A">
      <w:pPr>
        <w:rPr>
          <w:rFonts w:ascii="Optimum" w:hAnsi="Optimum"/>
          <w:snapToGrid w:val="0"/>
          <w:sz w:val="28"/>
        </w:rPr>
      </w:pPr>
      <w:r>
        <w:rPr>
          <w:rFonts w:ascii="Optimum" w:hAnsi="Optimum"/>
          <w:snapToGrid w:val="0"/>
          <w:sz w:val="28"/>
        </w:rPr>
        <w:t>___________________ day of _________________ 20__, and ending on _______________ the ___________________ day of _________________ 20__.</w:t>
      </w:r>
    </w:p>
    <w:p w14:paraId="06799783" w14:textId="77777777" w:rsidR="00E47F2A" w:rsidRDefault="00E47F2A">
      <w:pPr>
        <w:rPr>
          <w:rFonts w:ascii="Optimum" w:hAnsi="Optimum"/>
          <w:snapToGrid w:val="0"/>
          <w:sz w:val="28"/>
        </w:rPr>
      </w:pPr>
    </w:p>
    <w:p w14:paraId="01B62BF3" w14:textId="0A54D91F"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 [</w:t>
      </w:r>
      <w:r>
        <w:rPr>
          <w:rFonts w:ascii="Calibri" w:hAnsi="Calibri" w:cs="Calibri"/>
          <w:i/>
          <w:iCs/>
          <w:color w:val="000000"/>
          <w:spacing w:val="3"/>
          <w:sz w:val="27"/>
          <w:szCs w:val="27"/>
          <w:shd w:val="clear" w:color="auto" w:fill="FFFFFF"/>
        </w:rPr>
        <w:t>method of publication to be specified here</w:t>
      </w:r>
      <w:r>
        <w:rPr>
          <w:rFonts w:ascii="Calibri" w:hAnsi="Calibri" w:cs="Calibri"/>
          <w:color w:val="000000"/>
          <w:spacing w:val="3"/>
          <w:sz w:val="27"/>
          <w:szCs w:val="27"/>
          <w:shd w:val="clear" w:color="auto" w:fill="FFFFFF"/>
        </w:rPr>
        <w:t>]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At least 14 days notice must be given</w:t>
                      </w:r>
                      <w:r w:rsidRPr="0025426F">
                        <w:rPr>
                          <w:rFonts w:ascii="Optimum" w:hAnsi="Optimum"/>
                          <w:i/>
                          <w:sz w:val="16"/>
                          <w:szCs w:val="16"/>
                        </w:rPr>
                        <w:t>.</w:t>
                      </w:r>
                    </w:p>
                  </w:txbxContent>
                </v:textbox>
              </v:shape>
            </w:pict>
          </mc:Fallback>
        </mc:AlternateContent>
      </w:r>
    </w:p>
    <w:p w14:paraId="56F79C04" w14:textId="77777777" w:rsidR="00E47F2A" w:rsidRDefault="00E47F2A">
      <w:pPr>
        <w:rPr>
          <w:rFonts w:ascii="Optimum" w:hAnsi="Optimum"/>
          <w:snapToGrid w:val="0"/>
          <w:sz w:val="28"/>
        </w:rPr>
      </w:pPr>
      <w:r>
        <w:rPr>
          <w:rFonts w:ascii="Optimum" w:hAnsi="Optimum"/>
          <w:snapToGrid w:val="0"/>
          <w:sz w:val="28"/>
        </w:rPr>
        <w:t>Dated this _________________ day of ______________ 20____</w:t>
      </w:r>
    </w:p>
    <w:p w14:paraId="74292BA7" w14:textId="77777777" w:rsidR="00E47F2A" w:rsidRDefault="00E47F2A">
      <w:pPr>
        <w:rPr>
          <w:rFonts w:ascii="Optimum" w:hAnsi="Optimum"/>
          <w:snapToGrid w:val="0"/>
          <w:sz w:val="28"/>
        </w:rPr>
      </w:pPr>
    </w:p>
    <w:p w14:paraId="72C8E74C" w14:textId="205E4B4B" w:rsidR="0025426F" w:rsidRPr="0025426F" w:rsidRDefault="00E47F2A" w:rsidP="0025426F">
      <w:pPr>
        <w:pStyle w:val="Heading1"/>
        <w:rPr>
          <w:rFonts w:ascii="Optimum" w:hAnsi="Optimum"/>
        </w:rPr>
      </w:pPr>
      <w:r>
        <w:rPr>
          <w:rFonts w:ascii="Optimum" w:hAnsi="Optimum"/>
        </w:rPr>
        <w:t>Signed _______________________ Address_________________</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2470D4E4" w14:textId="6361F13C" w:rsidR="0025426F" w:rsidRPr="0025426F" w:rsidRDefault="0025426F" w:rsidP="0025426F">
      <w:pPr>
        <w:pStyle w:val="Heading1"/>
        <w:rPr>
          <w:rFonts w:ascii="Optimum" w:hAnsi="Optimum"/>
        </w:rPr>
      </w:pPr>
      <w:r>
        <w:rPr>
          <w:rFonts w:ascii="Optimum" w:hAnsi="Optimum"/>
        </w:rPr>
        <w:t>Email (</w:t>
      </w:r>
      <w:r w:rsidRPr="0025426F">
        <w:rPr>
          <w:rFonts w:ascii="Optimum" w:hAnsi="Optimum"/>
          <w:i/>
          <w:iCs/>
        </w:rPr>
        <w:t>optional</w:t>
      </w:r>
      <w:r>
        <w:rPr>
          <w:rFonts w:ascii="Optimum" w:hAnsi="Optimum"/>
        </w:rPr>
        <w:t xml:space="preserve">)  _______________________ </w:t>
      </w: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25426F"/>
    <w:rsid w:val="00542C4F"/>
    <w:rsid w:val="00C4662D"/>
    <w:rsid w:val="00CA633F"/>
    <w:rsid w:val="00E4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DCB49-2CAF-4D30-A640-E0C04634410C}">
  <ds:schemaRefs>
    <ds:schemaRef ds:uri="http://schemas.microsoft.com/sharepoint/v3/contenttype/forms"/>
  </ds:schemaRefs>
</ds:datastoreItem>
</file>

<file path=customXml/itemProps2.xml><?xml version="1.0" encoding="utf-8"?>
<ds:datastoreItem xmlns:ds="http://schemas.openxmlformats.org/officeDocument/2006/customXml" ds:itemID="{F18B39CD-32F6-4C79-803C-587B6695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2C0DA-61CE-4767-814B-B3710FF136EC}">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f3a3f4af-9df9-4e1d-8c69-a33c6e733a58"/>
    <ds:schemaRef ds:uri="http://schemas.microsoft.com/office/infopath/2007/PartnerControls"/>
    <ds:schemaRef ds:uri="e93975fe-0ba4-41fe-b3b7-4a2655e4b3d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Lorna Todd</cp:lastModifiedBy>
  <cp:revision>2</cp:revision>
  <dcterms:created xsi:type="dcterms:W3CDTF">2021-03-04T16:32:00Z</dcterms:created>
  <dcterms:modified xsi:type="dcterms:W3CDTF">2021-03-04T16:32:00Z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