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1104" w14:textId="4FBCEC2D" w:rsidR="00886A59" w:rsidRDefault="00886A59" w:rsidP="00B24E89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779DD39" wp14:editId="31722B30">
            <wp:simplePos x="0" y="0"/>
            <wp:positionH relativeFrom="margin">
              <wp:align>left</wp:align>
            </wp:positionH>
            <wp:positionV relativeFrom="paragraph">
              <wp:posOffset>-424815</wp:posOffset>
            </wp:positionV>
            <wp:extent cx="3048000" cy="892810"/>
            <wp:effectExtent l="0" t="0" r="0" b="0"/>
            <wp:wrapNone/>
            <wp:docPr id="393427277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427277" name="Picture 1" descr="A black background with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AA0F4" w14:textId="77777777" w:rsidR="00886A59" w:rsidRDefault="00886A59" w:rsidP="00B24E89">
      <w:pPr>
        <w:jc w:val="center"/>
        <w:rPr>
          <w:b/>
          <w:bCs/>
          <w:sz w:val="24"/>
          <w:szCs w:val="24"/>
        </w:rPr>
      </w:pPr>
    </w:p>
    <w:p w14:paraId="1DCE7BC1" w14:textId="712912A3" w:rsidR="006B6E8B" w:rsidRPr="00886A59" w:rsidRDefault="00B24E89" w:rsidP="00B24E89">
      <w:pPr>
        <w:jc w:val="center"/>
        <w:rPr>
          <w:b/>
          <w:bCs/>
          <w:sz w:val="24"/>
          <w:szCs w:val="24"/>
        </w:rPr>
      </w:pPr>
      <w:r w:rsidRPr="00886A59">
        <w:rPr>
          <w:b/>
          <w:bCs/>
          <w:sz w:val="24"/>
          <w:szCs w:val="24"/>
        </w:rPr>
        <w:t>A</w:t>
      </w:r>
      <w:r w:rsidR="008E7AE7" w:rsidRPr="00886A59">
        <w:rPr>
          <w:b/>
          <w:bCs/>
          <w:sz w:val="24"/>
          <w:szCs w:val="24"/>
        </w:rPr>
        <w:t xml:space="preserve">dmissions </w:t>
      </w:r>
      <w:r w:rsidRPr="00886A59">
        <w:rPr>
          <w:b/>
          <w:bCs/>
          <w:sz w:val="24"/>
          <w:szCs w:val="24"/>
        </w:rPr>
        <w:t>A</w:t>
      </w:r>
      <w:r w:rsidR="008E7AE7" w:rsidRPr="00886A59">
        <w:rPr>
          <w:b/>
          <w:bCs/>
          <w:sz w:val="24"/>
          <w:szCs w:val="24"/>
        </w:rPr>
        <w:t>dvice</w:t>
      </w:r>
      <w:r w:rsidRPr="00886A59">
        <w:rPr>
          <w:b/>
          <w:bCs/>
          <w:sz w:val="24"/>
          <w:szCs w:val="24"/>
        </w:rPr>
        <w:t xml:space="preserve"> </w:t>
      </w:r>
      <w:r w:rsidR="00886A59" w:rsidRPr="00886A59">
        <w:rPr>
          <w:b/>
          <w:bCs/>
          <w:sz w:val="24"/>
          <w:szCs w:val="24"/>
        </w:rPr>
        <w:t>f</w:t>
      </w:r>
      <w:r w:rsidR="008E7AE7" w:rsidRPr="00886A59">
        <w:rPr>
          <w:b/>
          <w:bCs/>
          <w:sz w:val="24"/>
          <w:szCs w:val="24"/>
        </w:rPr>
        <w:t>or</w:t>
      </w:r>
      <w:r w:rsidRPr="00886A59">
        <w:rPr>
          <w:b/>
          <w:bCs/>
          <w:sz w:val="24"/>
          <w:szCs w:val="24"/>
        </w:rPr>
        <w:t xml:space="preserve"> </w:t>
      </w:r>
      <w:r w:rsidR="008E7AE7" w:rsidRPr="00886A59">
        <w:rPr>
          <w:b/>
          <w:bCs/>
          <w:sz w:val="24"/>
          <w:szCs w:val="24"/>
        </w:rPr>
        <w:t xml:space="preserve">Voluntary Aided </w:t>
      </w:r>
      <w:r w:rsidR="006B1FEC" w:rsidRPr="00886A59">
        <w:rPr>
          <w:b/>
          <w:bCs/>
          <w:sz w:val="24"/>
          <w:szCs w:val="24"/>
        </w:rPr>
        <w:t>C</w:t>
      </w:r>
      <w:r w:rsidR="008E7AE7" w:rsidRPr="00886A59">
        <w:rPr>
          <w:b/>
          <w:bCs/>
          <w:sz w:val="24"/>
          <w:szCs w:val="24"/>
        </w:rPr>
        <w:t>hurch Schools and Academies</w:t>
      </w:r>
    </w:p>
    <w:p w14:paraId="5336A038" w14:textId="0F3329E4" w:rsidR="00E8706E" w:rsidRDefault="007B71FF" w:rsidP="00886A59">
      <w:pPr>
        <w:spacing w:after="0"/>
        <w:jc w:val="center"/>
        <w:rPr>
          <w:b/>
          <w:bCs/>
          <w:sz w:val="24"/>
          <w:szCs w:val="24"/>
        </w:rPr>
      </w:pPr>
      <w:r w:rsidRPr="00886A59">
        <w:rPr>
          <w:b/>
          <w:bCs/>
          <w:sz w:val="24"/>
          <w:szCs w:val="24"/>
        </w:rPr>
        <w:t>September 202</w:t>
      </w:r>
      <w:r w:rsidR="008E7AE7" w:rsidRPr="00886A59">
        <w:rPr>
          <w:b/>
          <w:bCs/>
          <w:sz w:val="24"/>
          <w:szCs w:val="24"/>
        </w:rPr>
        <w:t>3</w:t>
      </w:r>
    </w:p>
    <w:p w14:paraId="567FF4B4" w14:textId="77777777" w:rsidR="00886A59" w:rsidRPr="00886A59" w:rsidRDefault="00886A59" w:rsidP="00886A59">
      <w:pPr>
        <w:spacing w:after="0"/>
        <w:jc w:val="center"/>
        <w:rPr>
          <w:b/>
          <w:bCs/>
          <w:sz w:val="24"/>
          <w:szCs w:val="24"/>
        </w:rPr>
      </w:pPr>
    </w:p>
    <w:p w14:paraId="28D30EEC" w14:textId="1DAB5572" w:rsidR="007532EF" w:rsidRDefault="007532EF" w:rsidP="00E8706E">
      <w:r>
        <w:t>Dear Colleague,</w:t>
      </w:r>
    </w:p>
    <w:p w14:paraId="0EC3CD62" w14:textId="0F6397AE" w:rsidR="007532EF" w:rsidRDefault="007532EF" w:rsidP="00886A59">
      <w:pPr>
        <w:spacing w:after="120"/>
      </w:pPr>
      <w:r>
        <w:t>I hope that the new school year has stared well for you.</w:t>
      </w:r>
      <w:r w:rsidRPr="007532EF">
        <w:t xml:space="preserve"> </w:t>
      </w:r>
      <w:r>
        <w:t>There are some actions that need to take place this term concerning admissions, as the process for admission arrangements for the 2025-2026 school year must begin this term.</w:t>
      </w:r>
    </w:p>
    <w:p w14:paraId="251CA9D1" w14:textId="1F32EA22" w:rsidR="00A950D2" w:rsidRDefault="007532EF" w:rsidP="00886A59">
      <w:pPr>
        <w:spacing w:after="0"/>
      </w:pPr>
      <w:r>
        <w:t xml:space="preserve">The </w:t>
      </w:r>
      <w:hyperlink r:id="rId8" w:history="1">
        <w:r>
          <w:rPr>
            <w:rStyle w:val="Hyperlink"/>
          </w:rPr>
          <w:t>SCHOOL ADMIS</w:t>
        </w:r>
        <w:r>
          <w:rPr>
            <w:rStyle w:val="Hyperlink"/>
          </w:rPr>
          <w:t>S</w:t>
        </w:r>
        <w:r>
          <w:rPr>
            <w:rStyle w:val="Hyperlink"/>
          </w:rPr>
          <w:t>IONS CODE</w:t>
        </w:r>
      </w:hyperlink>
      <w:r>
        <w:t xml:space="preserve"> contains the m</w:t>
      </w:r>
      <w:r w:rsidRPr="007532EF">
        <w:t>andatory requirements and statutory guidance for admission authorities, governing bodies, local authorities, schools adjudicators and admission appeals panels</w:t>
      </w:r>
      <w:r>
        <w:t>.</w:t>
      </w:r>
      <w:bookmarkStart w:id="0" w:name="_Hlk145413170"/>
    </w:p>
    <w:p w14:paraId="7453B588" w14:textId="77777777" w:rsidR="00886A59" w:rsidRPr="007532EF" w:rsidRDefault="00886A59" w:rsidP="00886A59">
      <w:pPr>
        <w:spacing w:after="0"/>
        <w:rPr>
          <w:b/>
          <w:bCs/>
        </w:rPr>
      </w:pPr>
    </w:p>
    <w:p w14:paraId="4F9A244A" w14:textId="4A6C22D7" w:rsidR="00A950D2" w:rsidRPr="00886A59" w:rsidRDefault="00A950D2" w:rsidP="00886A59">
      <w:pPr>
        <w:spacing w:after="120"/>
        <w:rPr>
          <w:b/>
          <w:bCs/>
        </w:rPr>
      </w:pPr>
      <w:r w:rsidRPr="00886A59">
        <w:rPr>
          <w:b/>
          <w:bCs/>
        </w:rPr>
        <w:t>Admissions Policy 202</w:t>
      </w:r>
      <w:r w:rsidR="00121099" w:rsidRPr="00886A59">
        <w:rPr>
          <w:b/>
          <w:bCs/>
        </w:rPr>
        <w:t>5</w:t>
      </w:r>
      <w:r w:rsidRPr="00886A59">
        <w:rPr>
          <w:b/>
          <w:bCs/>
        </w:rPr>
        <w:t>-202</w:t>
      </w:r>
      <w:r w:rsidR="00121099" w:rsidRPr="00886A59">
        <w:rPr>
          <w:b/>
          <w:bCs/>
        </w:rPr>
        <w:t>6</w:t>
      </w:r>
    </w:p>
    <w:bookmarkEnd w:id="0"/>
    <w:p w14:paraId="3ACF5FDB" w14:textId="14CFB8E1" w:rsidR="003F24DB" w:rsidRDefault="00A950D2" w:rsidP="003F24DB">
      <w:r w:rsidRPr="00A950D2">
        <w:t xml:space="preserve">If you are </w:t>
      </w:r>
      <w:r w:rsidR="005C08B7">
        <w:t>proposing</w:t>
      </w:r>
      <w:r w:rsidRPr="00A950D2">
        <w:t xml:space="preserve"> any changes, other than dates</w:t>
      </w:r>
      <w:r w:rsidR="00166B37" w:rsidRPr="00166B37">
        <w:t xml:space="preserve"> </w:t>
      </w:r>
      <w:r w:rsidR="00166B37">
        <w:t>or adopting new wording/definitions that are DfE prescribed</w:t>
      </w:r>
      <w:r w:rsidRPr="00A950D2">
        <w:t xml:space="preserve">, there will need to be a full </w:t>
      </w:r>
      <w:r w:rsidR="00166B37">
        <w:t xml:space="preserve">consultation – which is a legal process – between </w:t>
      </w:r>
      <w:r w:rsidR="00886A59">
        <w:br/>
      </w:r>
      <w:r w:rsidR="00166B37">
        <w:t>1</w:t>
      </w:r>
      <w:r w:rsidR="00886A59">
        <w:t xml:space="preserve"> </w:t>
      </w:r>
      <w:r w:rsidR="00166B37">
        <w:t>October 202</w:t>
      </w:r>
      <w:r w:rsidR="00121099">
        <w:t>3 a</w:t>
      </w:r>
      <w:r w:rsidR="00166B37">
        <w:t>nd 31 January 202</w:t>
      </w:r>
      <w:r w:rsidR="00121099">
        <w:t>4</w:t>
      </w:r>
      <w:r w:rsidR="00166B37">
        <w:t>. The consultation must last for a minimum of six weeks and a number of bodies must be consulted</w:t>
      </w:r>
      <w:r w:rsidR="0022645A">
        <w:t>,</w:t>
      </w:r>
      <w:r w:rsidRPr="00A950D2">
        <w:t xml:space="preserve"> see </w:t>
      </w:r>
      <w:hyperlink r:id="rId9" w:history="1">
        <w:r w:rsidR="005C08B7" w:rsidRPr="00886A59">
          <w:rPr>
            <w:rStyle w:val="Hyperlink"/>
          </w:rPr>
          <w:t>School Admissions Code</w:t>
        </w:r>
      </w:hyperlink>
      <w:r w:rsidR="005C08B7" w:rsidRPr="005C08B7">
        <w:t>, 1.45</w:t>
      </w:r>
      <w:r w:rsidR="00886A59">
        <w:t xml:space="preserve"> </w:t>
      </w:r>
      <w:r w:rsidR="005C08B7" w:rsidRPr="005C08B7">
        <w:t>-1.48</w:t>
      </w:r>
      <w:r w:rsidR="00886A59">
        <w:t xml:space="preserve"> (pages 18-19)</w:t>
      </w:r>
      <w:r w:rsidR="005C08B7">
        <w:t>. Please contact me if you are proposing any changes to your 202</w:t>
      </w:r>
      <w:r w:rsidR="00121099">
        <w:t>5</w:t>
      </w:r>
      <w:r w:rsidR="005C08B7">
        <w:t>-202</w:t>
      </w:r>
      <w:r w:rsidR="00121099">
        <w:t>6</w:t>
      </w:r>
      <w:r w:rsidR="005C08B7">
        <w:t xml:space="preserve"> Admissions P</w:t>
      </w:r>
      <w:r w:rsidR="003F24DB">
        <w:t xml:space="preserve">olicy, </w:t>
      </w:r>
      <w:r w:rsidRPr="00A950D2">
        <w:t xml:space="preserve">as soon as possible, </w:t>
      </w:r>
      <w:r w:rsidR="0022645A">
        <w:t>f</w:t>
      </w:r>
      <w:r w:rsidRPr="00A950D2">
        <w:t>o</w:t>
      </w:r>
      <w:r w:rsidR="0022645A">
        <w:t>r</w:t>
      </w:r>
      <w:r w:rsidRPr="00A950D2">
        <w:t xml:space="preserve"> support with this.  </w:t>
      </w:r>
      <w:r w:rsidR="00121099">
        <w:t>Also please note that ch</w:t>
      </w:r>
      <w:r w:rsidR="008E7AE7">
        <w:t>u</w:t>
      </w:r>
      <w:r w:rsidR="00121099">
        <w:t xml:space="preserve">rch schools must </w:t>
      </w:r>
      <w:r w:rsidR="008E7AE7">
        <w:t>consult with the Diocese</w:t>
      </w:r>
      <w:r w:rsidR="00886A59">
        <w:t>,</w:t>
      </w:r>
      <w:r w:rsidR="008E7AE7">
        <w:t xml:space="preserve"> see </w:t>
      </w:r>
      <w:hyperlink r:id="rId10" w:history="1">
        <w:r w:rsidR="008E7AE7" w:rsidRPr="00886A59">
          <w:rPr>
            <w:rStyle w:val="Hyperlink"/>
          </w:rPr>
          <w:t>School Admissions Code</w:t>
        </w:r>
      </w:hyperlink>
      <w:r w:rsidR="008E7AE7">
        <w:t xml:space="preserve"> section 1.38</w:t>
      </w:r>
      <w:r w:rsidR="00886A59">
        <w:t xml:space="preserve"> (page 16)</w:t>
      </w:r>
      <w:r w:rsidR="008E7AE7">
        <w:t>.</w:t>
      </w:r>
    </w:p>
    <w:p w14:paraId="47A8466B" w14:textId="689F7582" w:rsidR="003F24DB" w:rsidRDefault="003F24DB" w:rsidP="003F24DB">
      <w:r>
        <w:t>There is also a statutory duty for admission authorities to consult on their admission arrangements at least once every 7 years, even if there have been no changes during that period- I will be in touch with schools individually if this applies to your school.</w:t>
      </w:r>
    </w:p>
    <w:p w14:paraId="0028C6D9" w14:textId="68AE5D85" w:rsidR="00A950D2" w:rsidRPr="007F7761" w:rsidRDefault="00A950D2" w:rsidP="00886A59">
      <w:pPr>
        <w:spacing w:after="120"/>
        <w:rPr>
          <w:color w:val="FF0000"/>
        </w:rPr>
      </w:pPr>
      <w:r w:rsidRPr="00A950D2">
        <w:t>Otherwise, if you are just changing dates, your proposed 202</w:t>
      </w:r>
      <w:r w:rsidR="0004155C">
        <w:t>5</w:t>
      </w:r>
      <w:r w:rsidRPr="00A950D2">
        <w:t>-2</w:t>
      </w:r>
      <w:r w:rsidR="0004155C">
        <w:t>026</w:t>
      </w:r>
      <w:r w:rsidRPr="00A950D2">
        <w:t xml:space="preserve"> Admissions Policy (and SIF, if religious criteria forms part of your oversubscription criteria) </w:t>
      </w:r>
      <w:r w:rsidR="0022645A">
        <w:t xml:space="preserve">will need to be determined by </w:t>
      </w:r>
      <w:r w:rsidR="00886A59">
        <w:br/>
      </w:r>
      <w:r w:rsidR="00EC2920">
        <w:t>28 February 202</w:t>
      </w:r>
      <w:r w:rsidR="0004155C">
        <w:t>4</w:t>
      </w:r>
      <w:r w:rsidR="00EC2920">
        <w:t>,</w:t>
      </w:r>
      <w:r w:rsidR="0022645A">
        <w:t xml:space="preserve"> </w:t>
      </w:r>
      <w:r w:rsidR="000D5E99">
        <w:t xml:space="preserve">please make sure that this is minuted. </w:t>
      </w:r>
      <w:r w:rsidR="00EC2920">
        <w:t>If you would like me to check that your proposed policy is complia</w:t>
      </w:r>
      <w:r w:rsidR="007F7761">
        <w:t xml:space="preserve">nt, before it is determined, please send me a copy by 31 October. </w:t>
      </w:r>
      <w:r w:rsidR="000D5E99">
        <w:t xml:space="preserve">These determined admissions arrangements must then be sent to George Beard and us and published on your website by </w:t>
      </w:r>
      <w:r w:rsidR="007F7761" w:rsidRPr="0004155C">
        <w:t>15 March 202</w:t>
      </w:r>
      <w:r w:rsidR="0004155C" w:rsidRPr="0004155C">
        <w:t>4.</w:t>
      </w:r>
      <w:r w:rsidRPr="0004155C">
        <w:t xml:space="preserve"> </w:t>
      </w:r>
    </w:p>
    <w:p w14:paraId="52BB1B34" w14:textId="6AE779B7" w:rsidR="00A950D2" w:rsidRDefault="00A950D2" w:rsidP="00886A59">
      <w:pPr>
        <w:spacing w:after="0"/>
      </w:pPr>
      <w:r w:rsidRPr="00A950D2">
        <w:t xml:space="preserve">Please contact me at </w:t>
      </w:r>
      <w:hyperlink r:id="rId11" w:history="1">
        <w:r w:rsidR="00886A59" w:rsidRPr="001E66F8">
          <w:rPr>
            <w:rStyle w:val="Hyperlink"/>
          </w:rPr>
          <w:t>sue.todd@cofesuffolk.org</w:t>
        </w:r>
      </w:hyperlink>
      <w:r w:rsidR="00886A59">
        <w:t xml:space="preserve"> </w:t>
      </w:r>
      <w:r w:rsidRPr="00A950D2">
        <w:t xml:space="preserve">or Georgina Beard </w:t>
      </w:r>
      <w:hyperlink r:id="rId12" w:history="1">
        <w:r w:rsidR="00886A59" w:rsidRPr="001E66F8">
          <w:rPr>
            <w:rStyle w:val="Hyperlink"/>
          </w:rPr>
          <w:t>george.beard@suffolk.gov.uk</w:t>
        </w:r>
      </w:hyperlink>
      <w:r w:rsidR="00886A59">
        <w:t xml:space="preserve"> </w:t>
      </w:r>
      <w:r w:rsidR="00886A59">
        <w:br/>
      </w:r>
      <w:r w:rsidRPr="00A950D2">
        <w:t>if you need further information and assistance in reviewing your admission policy.</w:t>
      </w:r>
    </w:p>
    <w:p w14:paraId="13B7CAE9" w14:textId="77777777" w:rsidR="00886A59" w:rsidRPr="00A950D2" w:rsidRDefault="00886A59" w:rsidP="00886A59">
      <w:pPr>
        <w:spacing w:after="0"/>
      </w:pPr>
    </w:p>
    <w:p w14:paraId="2D176F56" w14:textId="5F5BF9E7" w:rsidR="00B24E89" w:rsidRPr="00862293" w:rsidRDefault="00862293" w:rsidP="00886A59">
      <w:pPr>
        <w:rPr>
          <w:b/>
          <w:bCs/>
        </w:rPr>
      </w:pPr>
      <w:r w:rsidRPr="00862293">
        <w:rPr>
          <w:b/>
          <w:bCs/>
        </w:rPr>
        <w:t>Voluntary Aided Schools and Academies</w:t>
      </w:r>
    </w:p>
    <w:p w14:paraId="06D537C0" w14:textId="7E96ED0B" w:rsidR="00B24E89" w:rsidRDefault="00B24E89" w:rsidP="00736768">
      <w:pPr>
        <w:pStyle w:val="ListParagraph"/>
        <w:numPr>
          <w:ilvl w:val="0"/>
          <w:numId w:val="2"/>
        </w:numPr>
      </w:pPr>
      <w:r>
        <w:t xml:space="preserve">If you are a </w:t>
      </w:r>
      <w:r w:rsidRPr="00736768">
        <w:rPr>
          <w:b/>
          <w:bCs/>
        </w:rPr>
        <w:t>Voluntary Aided (VA)</w:t>
      </w:r>
      <w:r>
        <w:t xml:space="preserve"> school then you and your governors are the Admissions Authority for the school.</w:t>
      </w:r>
    </w:p>
    <w:p w14:paraId="22F31A45" w14:textId="04E4F4F5" w:rsidR="00B24E89" w:rsidRDefault="00B24E89" w:rsidP="00736768">
      <w:pPr>
        <w:pStyle w:val="ListParagraph"/>
        <w:numPr>
          <w:ilvl w:val="0"/>
          <w:numId w:val="2"/>
        </w:numPr>
      </w:pPr>
      <w:r>
        <w:t>If you</w:t>
      </w:r>
      <w:r w:rsidR="00736768">
        <w:t xml:space="preserve"> are</w:t>
      </w:r>
      <w:r>
        <w:t xml:space="preserve"> an </w:t>
      </w:r>
      <w:r w:rsidRPr="00736768">
        <w:rPr>
          <w:b/>
          <w:bCs/>
        </w:rPr>
        <w:t>Academy in a Multi Academy Trust</w:t>
      </w:r>
      <w:r>
        <w:t xml:space="preserve"> (MAT) then the Directors of your </w:t>
      </w:r>
      <w:r w:rsidR="00B63CBD">
        <w:t>M</w:t>
      </w:r>
      <w:r>
        <w:t xml:space="preserve">ulti </w:t>
      </w:r>
      <w:r w:rsidR="00B63CBD">
        <w:t>A</w:t>
      </w:r>
      <w:r>
        <w:t xml:space="preserve">cademy </w:t>
      </w:r>
      <w:r w:rsidR="00B63CBD">
        <w:t>T</w:t>
      </w:r>
      <w:r>
        <w:t>rust are the Admissions Authority for your school.</w:t>
      </w:r>
    </w:p>
    <w:p w14:paraId="5807847C" w14:textId="3E198542" w:rsidR="00B24E89" w:rsidRDefault="00B24E89" w:rsidP="00886A59">
      <w:pPr>
        <w:pStyle w:val="ListParagraph"/>
        <w:numPr>
          <w:ilvl w:val="0"/>
          <w:numId w:val="2"/>
        </w:numPr>
        <w:spacing w:after="120"/>
      </w:pPr>
      <w:r>
        <w:t xml:space="preserve">If you are a </w:t>
      </w:r>
      <w:r w:rsidRPr="00736768">
        <w:rPr>
          <w:b/>
          <w:bCs/>
        </w:rPr>
        <w:t xml:space="preserve">standalone </w:t>
      </w:r>
      <w:r w:rsidR="00736768">
        <w:rPr>
          <w:b/>
          <w:bCs/>
        </w:rPr>
        <w:t>A</w:t>
      </w:r>
      <w:r w:rsidRPr="00736768">
        <w:rPr>
          <w:b/>
          <w:bCs/>
        </w:rPr>
        <w:t>cademy</w:t>
      </w:r>
      <w:r>
        <w:t xml:space="preserve"> then your </w:t>
      </w:r>
      <w:r w:rsidR="00886A59">
        <w:t>B</w:t>
      </w:r>
      <w:r>
        <w:t xml:space="preserve">oard of </w:t>
      </w:r>
      <w:r w:rsidR="00886A59">
        <w:t>D</w:t>
      </w:r>
      <w:r>
        <w:t>irectors is the Admissions Authority for your school.</w:t>
      </w:r>
    </w:p>
    <w:p w14:paraId="3F25290D" w14:textId="57354D82" w:rsidR="00B24E89" w:rsidRDefault="00B24E89" w:rsidP="00886A59">
      <w:pPr>
        <w:spacing w:after="120"/>
      </w:pPr>
      <w:r>
        <w:t xml:space="preserve">Usually Boards of Directors delegate all operational powers to their </w:t>
      </w:r>
      <w:r w:rsidR="00886A59">
        <w:t>L</w:t>
      </w:r>
      <w:r>
        <w:t xml:space="preserve">ocal </w:t>
      </w:r>
      <w:r w:rsidR="00886A59">
        <w:t>G</w:t>
      </w:r>
      <w:r>
        <w:t xml:space="preserve">overning </w:t>
      </w:r>
      <w:r w:rsidR="00886A59">
        <w:t>B</w:t>
      </w:r>
      <w:r>
        <w:t>odies (LGBs) so all the school types above will largely</w:t>
      </w:r>
      <w:r w:rsidR="00736768">
        <w:t xml:space="preserve"> ask the </w:t>
      </w:r>
      <w:r w:rsidR="00B63CBD">
        <w:t>H</w:t>
      </w:r>
      <w:r w:rsidR="00736768">
        <w:t>eadteacher, supported by g</w:t>
      </w:r>
      <w:r w:rsidR="00535384">
        <w:t>o</w:t>
      </w:r>
      <w:r w:rsidR="00736768">
        <w:t>vernors, to</w:t>
      </w:r>
      <w:r>
        <w:t xml:space="preserve"> manage the day to day running of Admissions</w:t>
      </w:r>
      <w:r w:rsidR="00736768">
        <w:t>, sorting out all Admissions in YR and managing in year admissions too. But the responsibility and accountability is as stated above.</w:t>
      </w:r>
    </w:p>
    <w:p w14:paraId="16B43BA1" w14:textId="77777777" w:rsidR="00886A59" w:rsidRDefault="00886A59">
      <w:r>
        <w:br w:type="page"/>
      </w:r>
    </w:p>
    <w:p w14:paraId="62A597C7" w14:textId="4A6819D7" w:rsidR="00B24E89" w:rsidRDefault="00D6612A" w:rsidP="00B24E89">
      <w:r>
        <w:lastRenderedPageBreak/>
        <w:t>Th</w:t>
      </w:r>
      <w:r w:rsidR="00B24E89">
        <w:t xml:space="preserve">e role of the Admissions Authority </w:t>
      </w:r>
      <w:r>
        <w:t xml:space="preserve">is </w:t>
      </w:r>
      <w:r w:rsidR="00B24E89">
        <w:t>to:</w:t>
      </w:r>
    </w:p>
    <w:p w14:paraId="34A831C3" w14:textId="399F1BFB" w:rsidR="00B24E89" w:rsidRDefault="00B24E89" w:rsidP="00886A59">
      <w:pPr>
        <w:pStyle w:val="ListParagraph"/>
        <w:numPr>
          <w:ilvl w:val="0"/>
          <w:numId w:val="1"/>
        </w:numPr>
        <w:spacing w:after="120"/>
        <w:contextualSpacing w:val="0"/>
      </w:pPr>
      <w:r>
        <w:t>Manage the policy and any changes and alterations</w:t>
      </w:r>
    </w:p>
    <w:p w14:paraId="37B055E9" w14:textId="228DF477" w:rsidR="006B1FEC" w:rsidRDefault="00B24E89" w:rsidP="00886A5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 xml:space="preserve">Carry out a consultation </w:t>
      </w:r>
      <w:r w:rsidR="006B1FEC">
        <w:t>if applicable</w:t>
      </w:r>
    </w:p>
    <w:p w14:paraId="7C3D0C4D" w14:textId="77777777" w:rsidR="00886A59" w:rsidRDefault="00B24E89" w:rsidP="00886A59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>
        <w:t xml:space="preserve">Determine the policy in good time for it to be sent to the </w:t>
      </w:r>
    </w:p>
    <w:p w14:paraId="715C31AF" w14:textId="6853A7C5" w:rsidR="00886A59" w:rsidRDefault="009968BD" w:rsidP="00886A59">
      <w:pPr>
        <w:pStyle w:val="ListParagraph"/>
        <w:spacing w:after="120" w:line="240" w:lineRule="auto"/>
        <w:ind w:left="714"/>
        <w:contextualSpacing w:val="0"/>
      </w:pPr>
      <w:r>
        <w:t>L</w:t>
      </w:r>
      <w:r w:rsidR="00B24E89">
        <w:t xml:space="preserve">ocal </w:t>
      </w:r>
      <w:r>
        <w:t>A</w:t>
      </w:r>
      <w:r w:rsidR="00B24E89">
        <w:t>uthority</w:t>
      </w:r>
      <w:r w:rsidR="00886A59">
        <w:t xml:space="preserve"> </w:t>
      </w:r>
      <w:hyperlink r:id="rId13" w:history="1">
        <w:r w:rsidR="005F112E" w:rsidRPr="00E51250">
          <w:rPr>
            <w:rStyle w:val="Hyperlink"/>
          </w:rPr>
          <w:t>george.beard@suffolk.gov.uk</w:t>
        </w:r>
      </w:hyperlink>
      <w:r w:rsidR="00736768">
        <w:t xml:space="preserve"> and the </w:t>
      </w:r>
    </w:p>
    <w:p w14:paraId="1875BF5C" w14:textId="77777777" w:rsidR="00886A59" w:rsidRDefault="00886A59" w:rsidP="00886A59">
      <w:pPr>
        <w:pStyle w:val="ListParagraph"/>
        <w:spacing w:after="120" w:line="240" w:lineRule="auto"/>
        <w:ind w:left="714"/>
        <w:contextualSpacing w:val="0"/>
        <w:rPr>
          <w:rStyle w:val="Hyperlink"/>
        </w:rPr>
      </w:pPr>
      <w:r>
        <w:t>Deputy Diocesan Director of Education</w:t>
      </w:r>
      <w:r>
        <w:t xml:space="preserve"> </w:t>
      </w:r>
      <w:hyperlink r:id="rId14" w:history="1">
        <w:r w:rsidR="007B71FF" w:rsidRPr="0084061C">
          <w:rPr>
            <w:rStyle w:val="Hyperlink"/>
          </w:rPr>
          <w:t>sue.todd@cofesuffolk.org</w:t>
        </w:r>
      </w:hyperlink>
    </w:p>
    <w:p w14:paraId="31D1906B" w14:textId="251B9D32" w:rsidR="00736768" w:rsidRDefault="00736768" w:rsidP="00886A59">
      <w:pPr>
        <w:pStyle w:val="ListParagraph"/>
        <w:spacing w:after="0" w:line="240" w:lineRule="auto"/>
        <w:ind w:left="714"/>
        <w:contextualSpacing w:val="0"/>
      </w:pPr>
      <w:r>
        <w:t xml:space="preserve">by February 28 of the year preceding the year of the policy. </w:t>
      </w:r>
    </w:p>
    <w:p w14:paraId="1C4F551C" w14:textId="77777777" w:rsidR="00886A59" w:rsidRDefault="00886A59" w:rsidP="00886A59">
      <w:pPr>
        <w:pStyle w:val="ListParagraph"/>
        <w:spacing w:after="0" w:line="240" w:lineRule="auto"/>
        <w:ind w:left="714"/>
        <w:contextualSpacing w:val="0"/>
      </w:pPr>
    </w:p>
    <w:p w14:paraId="19153BC0" w14:textId="7C157264" w:rsidR="0004155C" w:rsidRDefault="00086C5F" w:rsidP="00886A59">
      <w:pPr>
        <w:spacing w:after="0"/>
      </w:pPr>
      <w:r>
        <w:t>As always, if you have any queries about the contents of this email, please contact me.</w:t>
      </w:r>
    </w:p>
    <w:p w14:paraId="6EB1AE21" w14:textId="77777777" w:rsidR="00886A59" w:rsidRDefault="00886A59" w:rsidP="00886A59">
      <w:pPr>
        <w:spacing w:after="0"/>
      </w:pPr>
    </w:p>
    <w:p w14:paraId="201389A8" w14:textId="77777777" w:rsidR="00086C5F" w:rsidRDefault="00086C5F" w:rsidP="00736768">
      <w:r>
        <w:t>With very best wishes for the new academic year</w:t>
      </w:r>
    </w:p>
    <w:p w14:paraId="116AF2AF" w14:textId="77777777" w:rsidR="00086C5F" w:rsidRDefault="00086C5F" w:rsidP="00736768">
      <w:r>
        <w:t>Sue</w:t>
      </w:r>
    </w:p>
    <w:p w14:paraId="1E912F71" w14:textId="2DBB9C61" w:rsidR="005F112E" w:rsidRDefault="007B71FF" w:rsidP="00736768">
      <w:r>
        <w:t>Sue Todd</w:t>
      </w:r>
      <w:r w:rsidR="005F112E">
        <w:br/>
      </w:r>
      <w:r w:rsidR="00535384">
        <w:t>Deputy Diocesan Director of Education</w:t>
      </w:r>
      <w:r w:rsidR="005F112E">
        <w:br/>
      </w:r>
      <w:hyperlink r:id="rId15" w:history="1">
        <w:r w:rsidRPr="0084061C">
          <w:rPr>
            <w:rStyle w:val="Hyperlink"/>
          </w:rPr>
          <w:t>sue.todd@cofesuffolk.org</w:t>
        </w:r>
      </w:hyperlink>
      <w:r w:rsidR="00535384">
        <w:t xml:space="preserve"> </w:t>
      </w:r>
    </w:p>
    <w:sectPr w:rsidR="005F112E" w:rsidSect="005F112E">
      <w:pgSz w:w="11906" w:h="16838"/>
      <w:pgMar w:top="1134" w:right="1134" w:bottom="426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DF3F" w14:textId="77777777" w:rsidR="005F112E" w:rsidRDefault="005F112E" w:rsidP="005F112E">
      <w:pPr>
        <w:spacing w:after="0" w:line="240" w:lineRule="auto"/>
      </w:pPr>
      <w:r>
        <w:separator/>
      </w:r>
    </w:p>
  </w:endnote>
  <w:endnote w:type="continuationSeparator" w:id="0">
    <w:p w14:paraId="382FFB2F" w14:textId="77777777" w:rsidR="005F112E" w:rsidRDefault="005F112E" w:rsidP="005F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E033" w14:textId="77777777" w:rsidR="005F112E" w:rsidRDefault="005F112E" w:rsidP="005F112E">
      <w:pPr>
        <w:spacing w:after="0" w:line="240" w:lineRule="auto"/>
      </w:pPr>
      <w:r>
        <w:separator/>
      </w:r>
    </w:p>
  </w:footnote>
  <w:footnote w:type="continuationSeparator" w:id="0">
    <w:p w14:paraId="65EFF715" w14:textId="77777777" w:rsidR="005F112E" w:rsidRDefault="005F112E" w:rsidP="005F1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089C"/>
    <w:multiLevelType w:val="hybridMultilevel"/>
    <w:tmpl w:val="CE5A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F6A92"/>
    <w:multiLevelType w:val="hybridMultilevel"/>
    <w:tmpl w:val="032C05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34A2"/>
    <w:multiLevelType w:val="hybridMultilevel"/>
    <w:tmpl w:val="C9E03B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818607">
    <w:abstractNumId w:val="1"/>
  </w:num>
  <w:num w:numId="2" w16cid:durableId="469372396">
    <w:abstractNumId w:val="0"/>
  </w:num>
  <w:num w:numId="3" w16cid:durableId="1630739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89"/>
    <w:rsid w:val="0004155C"/>
    <w:rsid w:val="00086C5F"/>
    <w:rsid w:val="000D5E99"/>
    <w:rsid w:val="00121099"/>
    <w:rsid w:val="00166B37"/>
    <w:rsid w:val="0022645A"/>
    <w:rsid w:val="00240A84"/>
    <w:rsid w:val="002778C8"/>
    <w:rsid w:val="00391E3E"/>
    <w:rsid w:val="003F24DB"/>
    <w:rsid w:val="00535384"/>
    <w:rsid w:val="00573B9D"/>
    <w:rsid w:val="005C08B7"/>
    <w:rsid w:val="005C7D4C"/>
    <w:rsid w:val="005F112E"/>
    <w:rsid w:val="006B1FEC"/>
    <w:rsid w:val="006B6E8B"/>
    <w:rsid w:val="00736768"/>
    <w:rsid w:val="007532EF"/>
    <w:rsid w:val="007B71FF"/>
    <w:rsid w:val="007F7761"/>
    <w:rsid w:val="00862293"/>
    <w:rsid w:val="00886A59"/>
    <w:rsid w:val="008E7AE7"/>
    <w:rsid w:val="00915865"/>
    <w:rsid w:val="00940DB3"/>
    <w:rsid w:val="009968BD"/>
    <w:rsid w:val="00A950D2"/>
    <w:rsid w:val="00B24E89"/>
    <w:rsid w:val="00B405EF"/>
    <w:rsid w:val="00B63CBD"/>
    <w:rsid w:val="00C216AD"/>
    <w:rsid w:val="00D6612A"/>
    <w:rsid w:val="00DA17F4"/>
    <w:rsid w:val="00DA7C7E"/>
    <w:rsid w:val="00E22B04"/>
    <w:rsid w:val="00E8706E"/>
    <w:rsid w:val="00EC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11236"/>
  <w15:chartTrackingRefBased/>
  <w15:docId w15:val="{70C58021-D88A-4E48-8689-F4373618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7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1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12E"/>
  </w:style>
  <w:style w:type="paragraph" w:styleId="Footer">
    <w:name w:val="footer"/>
    <w:basedOn w:val="Normal"/>
    <w:link w:val="FooterChar"/>
    <w:uiPriority w:val="99"/>
    <w:unhideWhenUsed/>
    <w:rsid w:val="005F1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12E"/>
  </w:style>
  <w:style w:type="character" w:styleId="FollowedHyperlink">
    <w:name w:val="FollowedHyperlink"/>
    <w:basedOn w:val="DefaultParagraphFont"/>
    <w:uiPriority w:val="99"/>
    <w:semiHidden/>
    <w:unhideWhenUsed/>
    <w:rsid w:val="00886A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001050/School_admissions_code_2021.pdf" TargetMode="External"/><Relationship Id="rId13" Type="http://schemas.openxmlformats.org/officeDocument/2006/relationships/hyperlink" Target="mailto:george.beard@suffolk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eorge.beard@suffolk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e.todd@cofesuffolk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e.todd@cofesuffolk.org" TargetMode="External"/><Relationship Id="rId10" Type="http://schemas.openxmlformats.org/officeDocument/2006/relationships/hyperlink" Target="https://assets.publishing.service.gov.uk/government/uploads/system/uploads/attachment_data/file/1001050/School_admissions_code_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1001050/School_admissions_code_2021.pdf" TargetMode="External"/><Relationship Id="rId14" Type="http://schemas.openxmlformats.org/officeDocument/2006/relationships/hyperlink" Target="mailto:sue.todd@cofesuffol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Harman</dc:creator>
  <cp:keywords/>
  <dc:description/>
  <cp:lastModifiedBy>Jacqui Studd</cp:lastModifiedBy>
  <cp:revision>2</cp:revision>
  <cp:lastPrinted>2020-08-12T16:58:00Z</cp:lastPrinted>
  <dcterms:created xsi:type="dcterms:W3CDTF">2023-09-14T10:33:00Z</dcterms:created>
  <dcterms:modified xsi:type="dcterms:W3CDTF">2023-09-14T10:33:00Z</dcterms:modified>
</cp:coreProperties>
</file>