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36F5D" w14:textId="71BB7C15" w:rsidR="00253E7E" w:rsidRPr="00521C12" w:rsidRDefault="00B23C05" w:rsidP="00B23C05">
      <w:pPr>
        <w:jc w:val="center"/>
        <w:rPr>
          <w:rFonts w:ascii="Tahoma" w:hAnsi="Tahoma" w:cs="Tahoma"/>
          <w:b/>
          <w:bCs/>
          <w:noProof/>
          <w:sz w:val="6"/>
          <w:szCs w:val="6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BD1F4B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Pr="00B23C05">
        <w:rPr>
          <w:rFonts w:ascii="Tahoma" w:hAnsi="Tahoma" w:cs="Tahoma"/>
          <w:b/>
          <w:bCs/>
          <w:noProof/>
          <w:sz w:val="32"/>
          <w:szCs w:val="32"/>
          <w:lang w:eastAsia="en-GB"/>
        </w:rPr>
        <w:t>How do Christians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Pr="00B23C05">
        <w:rPr>
          <w:rFonts w:ascii="Tahoma" w:hAnsi="Tahoma" w:cs="Tahoma"/>
          <w:b/>
          <w:bCs/>
          <w:noProof/>
          <w:sz w:val="32"/>
          <w:szCs w:val="32"/>
          <w:lang w:eastAsia="en-GB"/>
        </w:rPr>
        <w:t>try to capture the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Pr="00B23C05">
        <w:rPr>
          <w:rFonts w:ascii="Tahoma" w:hAnsi="Tahoma" w:cs="Tahoma"/>
          <w:b/>
          <w:bCs/>
          <w:noProof/>
          <w:sz w:val="32"/>
          <w:szCs w:val="32"/>
          <w:lang w:eastAsia="en-GB"/>
        </w:rPr>
        <w:t>mystery of God as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Pr="00B23C05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Trinity</w:t>
      </w:r>
      <w:r w:rsidRPr="00B23C05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2C6A22F9" w:rsidR="007B2FA9" w:rsidRDefault="00945339" w:rsidP="00253E7E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B36C69" wp14:editId="64C53DAE">
                <wp:simplePos x="0" y="0"/>
                <wp:positionH relativeFrom="column">
                  <wp:posOffset>1245870</wp:posOffset>
                </wp:positionH>
                <wp:positionV relativeFrom="paragraph">
                  <wp:posOffset>86995</wp:posOffset>
                </wp:positionV>
                <wp:extent cx="3630930" cy="3996690"/>
                <wp:effectExtent l="19050" t="19050" r="26670" b="22860"/>
                <wp:wrapTight wrapText="bothSides">
                  <wp:wrapPolygon edited="0">
                    <wp:start x="-113" y="-103"/>
                    <wp:lineTo x="-113" y="21621"/>
                    <wp:lineTo x="21645" y="21621"/>
                    <wp:lineTo x="21645" y="-103"/>
                    <wp:lineTo x="-113" y="-103"/>
                  </wp:wrapPolygon>
                </wp:wrapTight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39411A" w:rsidRDefault="0039411A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7AC75930" w14:textId="778117E3" w:rsidR="00945339" w:rsidRPr="006F1581" w:rsidRDefault="00E924C0" w:rsidP="00FB001A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E924C0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Christians struggle to express the idea of </w:t>
                            </w:r>
                            <w:r w:rsidR="00283CD2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the </w:t>
                            </w:r>
                            <w:r w:rsidRPr="00E924C0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Trinity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. It is a mystery.</w:t>
                            </w:r>
                          </w:p>
                          <w:p w14:paraId="1C4DD7AE" w14:textId="2E7E4897" w:rsidR="0039411A" w:rsidRPr="00FC5D8B" w:rsidRDefault="0039411A" w:rsidP="00C0199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FC5D8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</w:t>
                            </w:r>
                            <w:r w:rsidRPr="00FC5D8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410D4563" w14:textId="62D8CC7E" w:rsidR="00945339" w:rsidRDefault="00E96399" w:rsidP="00945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E9639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Christians believe in one God but they experience </w:t>
                            </w:r>
                            <w:r w:rsidR="00F30792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Him </w:t>
                            </w:r>
                            <w:r w:rsidRPr="00E9639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in three ways</w:t>
                            </w:r>
                            <w:r w:rsidR="00AE163D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(</w:t>
                            </w:r>
                            <w:r w:rsidR="00E77E7F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Father, Son,</w:t>
                            </w:r>
                            <w:r w:rsidR="00AE163D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Holy Spirit).</w:t>
                            </w:r>
                          </w:p>
                          <w:p w14:paraId="7C7CF6E6" w14:textId="5E697C39" w:rsidR="005732C6" w:rsidRDefault="005732C6" w:rsidP="00945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When Jesus was baptised all</w:t>
                            </w:r>
                            <w:r w:rsidR="006269F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three persons of the </w:t>
                            </w:r>
                            <w:r w:rsidR="00F32DEB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Tr</w:t>
                            </w:r>
                            <w:r w:rsidR="006269F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inity were present</w:t>
                            </w:r>
                            <w:r w:rsidR="00F758D0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63CC806E" w14:textId="20FCBEFB" w:rsidR="006B2415" w:rsidRPr="00955ECD" w:rsidRDefault="00955ECD" w:rsidP="00955E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955ECD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When Jesus left earth, he </w:t>
                            </w:r>
                            <w:r w:rsidR="00D2461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asked</w:t>
                            </w:r>
                            <w:r w:rsidRPr="00955ECD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his followers to baptise new Christians ‘in the name of the Father, the Son and the Holy Spirit</w:t>
                            </w:r>
                            <w:r w:rsidR="002509E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  <w:r w:rsidR="00EA35B4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8.1pt;margin-top:6.85pt;width:285.9pt;height:314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" strokecolor="black [3213]" strokeweight="2.25pt">
                <v:textbox>
                  <w:txbxContent>
                    <w:p w14:paraId="25BDB822" w14:textId="68C20F5F" w:rsidR="0039411A" w:rsidRDefault="0039411A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7AC75930" w14:textId="778117E3" w:rsidR="00945339" w:rsidRPr="006F1581" w:rsidRDefault="00E924C0" w:rsidP="00FB001A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E924C0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Christians struggle to express the idea of </w:t>
                      </w:r>
                      <w:r w:rsidR="00283CD2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the </w:t>
                      </w:r>
                      <w:r w:rsidRPr="00E924C0">
                        <w:rPr>
                          <w:rFonts w:ascii="Tahoma" w:hAnsi="Tahoma" w:cs="Tahoma"/>
                          <w:iCs/>
                          <w:sz w:val="22"/>
                        </w:rPr>
                        <w:t>Trinity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. It is a mystery.</w:t>
                      </w:r>
                    </w:p>
                    <w:p w14:paraId="1C4DD7AE" w14:textId="2E7E4897" w:rsidR="0039411A" w:rsidRPr="00FC5D8B" w:rsidRDefault="0039411A" w:rsidP="00C01993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FC5D8B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</w:t>
                      </w:r>
                      <w:r w:rsidRPr="00FC5D8B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410D4563" w14:textId="62D8CC7E" w:rsidR="00945339" w:rsidRDefault="00E96399" w:rsidP="00945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E96399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Christians believe in one God but they experience </w:t>
                      </w:r>
                      <w:r w:rsidR="00F30792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Him </w:t>
                      </w:r>
                      <w:r w:rsidRPr="00E96399">
                        <w:rPr>
                          <w:rFonts w:ascii="Tahoma" w:hAnsi="Tahoma" w:cs="Tahoma"/>
                          <w:bCs/>
                          <w:sz w:val="22"/>
                        </w:rPr>
                        <w:t>in three ways</w:t>
                      </w:r>
                      <w:r w:rsidR="00AE163D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(</w:t>
                      </w:r>
                      <w:r w:rsidR="00E77E7F">
                        <w:rPr>
                          <w:rFonts w:ascii="Tahoma" w:hAnsi="Tahoma" w:cs="Tahoma"/>
                          <w:bCs/>
                          <w:sz w:val="22"/>
                        </w:rPr>
                        <w:t>Father, Son,</w:t>
                      </w:r>
                      <w:r w:rsidR="00AE163D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Holy Spirit).</w:t>
                      </w:r>
                    </w:p>
                    <w:p w14:paraId="7C7CF6E6" w14:textId="5E697C39" w:rsidR="005732C6" w:rsidRDefault="005732C6" w:rsidP="00945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When Jesus was baptised all</w:t>
                      </w:r>
                      <w:r w:rsidR="006269F9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three persons of the </w:t>
                      </w:r>
                      <w:r w:rsidR="00F32DEB">
                        <w:rPr>
                          <w:rFonts w:ascii="Tahoma" w:hAnsi="Tahoma" w:cs="Tahoma"/>
                          <w:bCs/>
                          <w:sz w:val="22"/>
                        </w:rPr>
                        <w:t>Tr</w:t>
                      </w:r>
                      <w:r w:rsidR="006269F9">
                        <w:rPr>
                          <w:rFonts w:ascii="Tahoma" w:hAnsi="Tahoma" w:cs="Tahoma"/>
                          <w:bCs/>
                          <w:sz w:val="22"/>
                        </w:rPr>
                        <w:t>inity were present</w:t>
                      </w:r>
                      <w:r w:rsidR="00F758D0"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63CC806E" w14:textId="20FCBEFB" w:rsidR="006B2415" w:rsidRPr="00955ECD" w:rsidRDefault="00955ECD" w:rsidP="00955E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955ECD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When Jesus left earth, he </w:t>
                      </w:r>
                      <w:r w:rsidR="00D24617">
                        <w:rPr>
                          <w:rFonts w:ascii="Tahoma" w:hAnsi="Tahoma" w:cs="Tahoma"/>
                          <w:bCs/>
                          <w:sz w:val="22"/>
                        </w:rPr>
                        <w:t>asked</w:t>
                      </w:r>
                      <w:r w:rsidRPr="00955ECD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his followers to baptise new Christians ‘in the name of the Father, the Son and the Holy Spirit</w:t>
                      </w:r>
                      <w:r w:rsidR="002509E9"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  <w:r w:rsidR="00EA35B4">
                        <w:rPr>
                          <w:rFonts w:ascii="Tahoma" w:hAnsi="Tahoma" w:cs="Tahoma"/>
                          <w:bCs/>
                          <w:sz w:val="22"/>
                        </w:rPr>
                        <w:t>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68B407D8">
                <wp:simplePos x="0" y="0"/>
                <wp:positionH relativeFrom="column">
                  <wp:posOffset>5021580</wp:posOffset>
                </wp:positionH>
                <wp:positionV relativeFrom="paragraph">
                  <wp:posOffset>83185</wp:posOffset>
                </wp:positionV>
                <wp:extent cx="2941320" cy="4004310"/>
                <wp:effectExtent l="19050" t="19050" r="1143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00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CE12" w14:textId="0008BB63" w:rsidR="0039411A" w:rsidRDefault="00B23C05" w:rsidP="002672F2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87730" wp14:editId="71E847F7">
                                  <wp:extent cx="1908699" cy="16459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067" cy="1650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6399" w:rsidRPr="00E96399">
                              <w:rPr>
                                <w:noProof/>
                              </w:rPr>
                              <w:t xml:space="preserve"> </w:t>
                            </w:r>
                            <w:r w:rsidR="00E96399">
                              <w:rPr>
                                <w:noProof/>
                              </w:rPr>
                              <w:drawing>
                                <wp:inline distT="0" distB="0" distL="0" distR="0" wp14:anchorId="2D49A5DB" wp14:editId="65762224">
                                  <wp:extent cx="1415653" cy="1104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931" cy="1108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C77C8E" w14:textId="28CDAA75" w:rsidR="005A447D" w:rsidRPr="005A5255" w:rsidRDefault="00106D75" w:rsidP="005A525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</w:pPr>
                            <w:r w:rsidRPr="005A525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>The Grace of our Lord Jesus Christ and the love of God and the fellowship of the Holy</w:t>
                            </w:r>
                            <w:r w:rsidR="005A5255" w:rsidRPr="005A525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5A525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>Spirit be with us all evermore.</w:t>
                            </w:r>
                          </w:p>
                          <w:p w14:paraId="7EE32D88" w14:textId="6C56A8EC" w:rsidR="00106D75" w:rsidRDefault="00106D75" w:rsidP="00106D7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539B62F0" w14:textId="0B2F7F1C" w:rsidR="00106D75" w:rsidRDefault="00106D75" w:rsidP="00106D7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382C1A8E" w14:textId="0F039B12" w:rsidR="00106D75" w:rsidRDefault="00106D75" w:rsidP="00106D7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1860C115" w14:textId="52DBF74D" w:rsidR="00106D75" w:rsidRDefault="00106D75" w:rsidP="00106D7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5BAB3969" w14:textId="52C65553" w:rsidR="00106D75" w:rsidRDefault="00106D75" w:rsidP="00106D7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1DC42560" w14:textId="08DA8DA6" w:rsidR="00106D75" w:rsidRDefault="00106D75" w:rsidP="00106D7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>+</w:t>
                            </w:r>
                          </w:p>
                          <w:p w14:paraId="09109D68" w14:textId="0A34AF1F" w:rsidR="00B23C05" w:rsidRPr="00B23C05" w:rsidRDefault="00B23C05" w:rsidP="00B23C0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</w:pPr>
                            <w:r w:rsidRPr="00B23C0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>Christians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B23C0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>experience God as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B23C0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>the Holy Trinity, as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B23C0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>three separate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B23C0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</w:rPr>
                              <w:t>persons.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95.4pt;margin-top:6.55pt;width:231.6pt;height:3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" strokecolor="black [3213]" strokeweight="2.25pt">
                <v:textbox>
                  <w:txbxContent>
                    <w:p w14:paraId="6571CE12" w14:textId="0008BB63" w:rsidR="0039411A" w:rsidRDefault="00B23C05" w:rsidP="002672F2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387730" wp14:editId="71E847F7">
                            <wp:extent cx="1908699" cy="16459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4067" cy="1650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6399" w:rsidRPr="00E96399">
                        <w:rPr>
                          <w:noProof/>
                        </w:rPr>
                        <w:t xml:space="preserve"> </w:t>
                      </w:r>
                      <w:r w:rsidR="00E96399">
                        <w:rPr>
                          <w:noProof/>
                        </w:rPr>
                        <w:drawing>
                          <wp:inline distT="0" distB="0" distL="0" distR="0" wp14:anchorId="2D49A5DB" wp14:editId="65762224">
                            <wp:extent cx="1415653" cy="1104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931" cy="1108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C77C8E" w14:textId="28CDAA75" w:rsidR="005A447D" w:rsidRPr="005A5255" w:rsidRDefault="00106D75" w:rsidP="005A525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</w:pPr>
                      <w:r w:rsidRPr="005A525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>The Grace of our Lord Jesus Christ and the love of God and the fellowship of the Holy</w:t>
                      </w:r>
                      <w:r w:rsidR="005A5255" w:rsidRPr="005A525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 xml:space="preserve"> </w:t>
                      </w:r>
                      <w:r w:rsidRPr="005A525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>Spirit be with us all evermore.</w:t>
                      </w:r>
                    </w:p>
                    <w:p w14:paraId="7EE32D88" w14:textId="6C56A8EC" w:rsidR="00106D75" w:rsidRDefault="00106D75" w:rsidP="00106D75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539B62F0" w14:textId="0B2F7F1C" w:rsidR="00106D75" w:rsidRDefault="00106D75" w:rsidP="00106D75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382C1A8E" w14:textId="0F039B12" w:rsidR="00106D75" w:rsidRDefault="00106D75" w:rsidP="00106D75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1860C115" w14:textId="52DBF74D" w:rsidR="00106D75" w:rsidRDefault="00106D75" w:rsidP="00106D75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5BAB3969" w14:textId="52C65553" w:rsidR="00106D75" w:rsidRDefault="00106D75" w:rsidP="00106D75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1DC42560" w14:textId="08DA8DA6" w:rsidR="00106D75" w:rsidRDefault="00106D75" w:rsidP="00106D75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>+</w:t>
                      </w:r>
                    </w:p>
                    <w:p w14:paraId="09109D68" w14:textId="0A34AF1F" w:rsidR="00B23C05" w:rsidRPr="00B23C05" w:rsidRDefault="00B23C05" w:rsidP="00B23C0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</w:pPr>
                      <w:r w:rsidRPr="00B23C0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>Christians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 xml:space="preserve"> </w:t>
                      </w:r>
                      <w:r w:rsidRPr="00B23C0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>experience God as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 xml:space="preserve"> </w:t>
                      </w:r>
                      <w:r w:rsidRPr="00B23C0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>the Holy Trinity, as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 xml:space="preserve"> </w:t>
                      </w:r>
                      <w:r w:rsidRPr="00B23C0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>three separate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 xml:space="preserve"> </w:t>
                      </w:r>
                      <w:r w:rsidRPr="00B23C05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</w:rPr>
                        <w:t>persons.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D84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0D7E9370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39966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39411A" w:rsidRDefault="0039411A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6F8C98C4" w14:textId="03E2AB52" w:rsidR="00F200F5" w:rsidRDefault="00F200F5" w:rsidP="00142882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</w:t>
                            </w:r>
                            <w:r w:rsidRPr="00F200F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xplain some of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F200F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the reasons why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F200F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Christians believe God is </w:t>
                            </w:r>
                            <w:r w:rsidR="00142882" w:rsidRP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Trinity and explain how</w:t>
                            </w:r>
                            <w:r w:rsid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="00142882" w:rsidRP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this is based on the way</w:t>
                            </w:r>
                            <w:r w:rsid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="00142882" w:rsidRP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they experience God as</w:t>
                            </w:r>
                            <w:r w:rsid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="00142882" w:rsidRP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well as hinted at in</w:t>
                            </w:r>
                            <w:r w:rsid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="00142882" w:rsidRP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Biblical text</w:t>
                            </w:r>
                            <w:r w:rsidR="00142882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3904A18B" w14:textId="0A796E64" w:rsidR="00053BA4" w:rsidRDefault="00053BA4" w:rsidP="00F200F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053BA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and compare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53BA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‘Trinitarian’ practices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639.9pt;margin-top:7.45pt;width:133.2pt;height:3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" strokeweight="2.25pt">
                <v:textbox>
                  <w:txbxContent>
                    <w:p w14:paraId="0D977174" w14:textId="77777777" w:rsidR="0039411A" w:rsidRDefault="0039411A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6F8C98C4" w14:textId="03E2AB52" w:rsidR="00F200F5" w:rsidRDefault="00F200F5" w:rsidP="00142882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E</w:t>
                      </w:r>
                      <w:r w:rsidRPr="00F200F5">
                        <w:rPr>
                          <w:rFonts w:ascii="Tahoma" w:hAnsi="Tahoma" w:cs="Tahoma"/>
                          <w:i/>
                          <w:sz w:val="22"/>
                        </w:rPr>
                        <w:t>xplain some of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F200F5">
                        <w:rPr>
                          <w:rFonts w:ascii="Tahoma" w:hAnsi="Tahoma" w:cs="Tahoma"/>
                          <w:i/>
                          <w:sz w:val="22"/>
                        </w:rPr>
                        <w:t>the reasons why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F200F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Christians believe God is </w:t>
                      </w:r>
                      <w:r w:rsidR="00142882" w:rsidRPr="00142882">
                        <w:rPr>
                          <w:rFonts w:ascii="Tahoma" w:hAnsi="Tahoma" w:cs="Tahoma"/>
                          <w:i/>
                          <w:sz w:val="22"/>
                        </w:rPr>
                        <w:t>Trinity and explain how</w:t>
                      </w:r>
                      <w:r w:rsidR="00142882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="00142882" w:rsidRPr="00142882">
                        <w:rPr>
                          <w:rFonts w:ascii="Tahoma" w:hAnsi="Tahoma" w:cs="Tahoma"/>
                          <w:i/>
                          <w:sz w:val="22"/>
                        </w:rPr>
                        <w:t>this is based on the way</w:t>
                      </w:r>
                      <w:r w:rsidR="00142882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="00142882" w:rsidRPr="00142882">
                        <w:rPr>
                          <w:rFonts w:ascii="Tahoma" w:hAnsi="Tahoma" w:cs="Tahoma"/>
                          <w:i/>
                          <w:sz w:val="22"/>
                        </w:rPr>
                        <w:t>they experience God as</w:t>
                      </w:r>
                      <w:r w:rsidR="00142882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="00142882" w:rsidRPr="00142882">
                        <w:rPr>
                          <w:rFonts w:ascii="Tahoma" w:hAnsi="Tahoma" w:cs="Tahoma"/>
                          <w:i/>
                          <w:sz w:val="22"/>
                        </w:rPr>
                        <w:t>well as hinted at in</w:t>
                      </w:r>
                      <w:r w:rsidR="00142882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="00142882" w:rsidRPr="00142882">
                        <w:rPr>
                          <w:rFonts w:ascii="Tahoma" w:hAnsi="Tahoma" w:cs="Tahoma"/>
                          <w:i/>
                          <w:sz w:val="22"/>
                        </w:rPr>
                        <w:t>Biblical text</w:t>
                      </w:r>
                      <w:r w:rsidR="00142882"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3904A18B" w14:textId="0A796E64" w:rsidR="00053BA4" w:rsidRDefault="00053BA4" w:rsidP="00F200F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053BA4">
                        <w:rPr>
                          <w:rFonts w:ascii="Tahoma" w:hAnsi="Tahoma" w:cs="Tahoma"/>
                          <w:i/>
                          <w:sz w:val="22"/>
                        </w:rPr>
                        <w:t>escribe and compare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53BA4">
                        <w:rPr>
                          <w:rFonts w:ascii="Tahoma" w:hAnsi="Tahoma" w:cs="Tahoma"/>
                          <w:i/>
                          <w:sz w:val="22"/>
                        </w:rPr>
                        <w:t>‘Trinitarian’ practices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D8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0688850A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011930"/>
                <wp:effectExtent l="38100" t="19050" r="15240" b="2667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01193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20F1167" w:rsidR="0039411A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KS1:</w:t>
                            </w:r>
                            <w:r w:rsidR="00945339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the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He died at Easter but came back to life. </w:t>
                            </w:r>
                          </w:p>
                          <w:p w14:paraId="3D504CE8" w14:textId="0FC23BDE" w:rsidR="0039411A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77777777" w:rsidR="0039411A" w:rsidRPr="00445EF5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</w:p>
                          <w:p w14:paraId="598D3BB9" w14:textId="49F4517F" w:rsidR="0039411A" w:rsidRPr="00445EF5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39411A" w:rsidRPr="0089564B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39411A" w:rsidRPr="00EE7EAF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39411A" w:rsidRPr="00EE7EAF" w:rsidRDefault="0039411A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24.8pt;height:31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" adj=",3888,,7344" strokeweight="2.25pt">
                <v:textbox>
                  <w:txbxContent>
                    <w:p w14:paraId="3254C36C" w14:textId="120F1167" w:rsidR="0039411A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In KS1:</w:t>
                      </w:r>
                      <w:r w:rsidR="00945339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the </w:t>
                      </w:r>
                      <w:proofErr w:type="spellStart"/>
                      <w:r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of the world. He died at Easter but came back to life. </w:t>
                      </w:r>
                    </w:p>
                    <w:p w14:paraId="3D504CE8" w14:textId="0FC23BDE" w:rsidR="0039411A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77777777" w:rsidR="0039411A" w:rsidRPr="00445EF5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</w:p>
                    <w:p w14:paraId="598D3BB9" w14:textId="49F4517F" w:rsidR="0039411A" w:rsidRPr="00445EF5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39411A" w:rsidRPr="0089564B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39411A" w:rsidRPr="00EE7EAF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39411A" w:rsidRPr="00EE7EAF" w:rsidRDefault="0039411A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2ECA178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27198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57C6A36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98BC6B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3ABD81F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306015D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1906ECA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707CBF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2829BB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89B57B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4F3786DF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6AE31159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79D2B78F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04AA48C5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D345E3" w:rsidRPr="006322A3" w14:paraId="7C4618E9" w14:textId="77777777" w:rsidTr="002770D3">
        <w:tc>
          <w:tcPr>
            <w:tcW w:w="1372" w:type="dxa"/>
          </w:tcPr>
          <w:p w14:paraId="660E9994" w14:textId="57D434D7" w:rsidR="00D345E3" w:rsidRPr="006322A3" w:rsidRDefault="006F1581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Mystery</w:t>
            </w:r>
          </w:p>
        </w:tc>
        <w:tc>
          <w:tcPr>
            <w:tcW w:w="6578" w:type="dxa"/>
          </w:tcPr>
          <w:p w14:paraId="2B7EC6BF" w14:textId="6831EF07" w:rsidR="00B928FC" w:rsidRDefault="006F1581" w:rsidP="00B928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 mystery is </w:t>
            </w:r>
            <w:r w:rsidR="000362C2" w:rsidRPr="000362C2">
              <w:rPr>
                <w:rFonts w:ascii="Tahoma" w:hAnsi="Tahoma" w:cs="Tahoma"/>
                <w:bCs/>
              </w:rPr>
              <w:t>something that is difficult or impossible to understand or explain.</w:t>
            </w:r>
          </w:p>
          <w:p w14:paraId="59269EED" w14:textId="038F4CB7" w:rsidR="006F1581" w:rsidRPr="00A14250" w:rsidRDefault="006F1581" w:rsidP="00B928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39ABD3F9" w14:textId="59501541" w:rsidR="00D345E3" w:rsidRPr="000362C2" w:rsidRDefault="000362C2" w:rsidP="00D345E3">
            <w:pPr>
              <w:rPr>
                <w:rFonts w:ascii="Tahoma" w:hAnsi="Tahoma" w:cs="Tahoma"/>
                <w:b/>
              </w:rPr>
            </w:pPr>
            <w:r w:rsidRPr="000362C2">
              <w:rPr>
                <w:rFonts w:ascii="Tahoma" w:hAnsi="Tahoma" w:cs="Tahoma"/>
                <w:b/>
              </w:rPr>
              <w:t>Atheist</w:t>
            </w:r>
          </w:p>
        </w:tc>
        <w:tc>
          <w:tcPr>
            <w:tcW w:w="6270" w:type="dxa"/>
          </w:tcPr>
          <w:p w14:paraId="489D71C1" w14:textId="1DD3449C" w:rsidR="000362C2" w:rsidRPr="000362C2" w:rsidRDefault="000362C2" w:rsidP="000362C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belief </w:t>
            </w:r>
            <w:r w:rsidRPr="000362C2">
              <w:rPr>
                <w:rFonts w:ascii="Tahoma" w:hAnsi="Tahoma" w:cs="Tahoma"/>
                <w:bCs/>
              </w:rPr>
              <w:t>that there is no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62C2">
              <w:rPr>
                <w:rFonts w:ascii="Tahoma" w:hAnsi="Tahoma" w:cs="Tahoma"/>
                <w:bCs/>
              </w:rPr>
              <w:t>God.</w:t>
            </w:r>
          </w:p>
          <w:p w14:paraId="0FEFC430" w14:textId="7AC6FBCE" w:rsidR="00D345E3" w:rsidRPr="007B2FA9" w:rsidRDefault="00D345E3" w:rsidP="000362C2">
            <w:pPr>
              <w:rPr>
                <w:rFonts w:ascii="Tahoma" w:hAnsi="Tahoma" w:cs="Tahoma"/>
                <w:bCs/>
              </w:rPr>
            </w:pPr>
          </w:p>
        </w:tc>
      </w:tr>
      <w:tr w:rsidR="00D345E3" w:rsidRPr="006322A3" w14:paraId="64306B8C" w14:textId="77777777" w:rsidTr="002770D3">
        <w:tc>
          <w:tcPr>
            <w:tcW w:w="1372" w:type="dxa"/>
          </w:tcPr>
          <w:p w14:paraId="336543BA" w14:textId="5B4CD53B" w:rsidR="00D345E3" w:rsidRPr="000362C2" w:rsidRDefault="000362C2" w:rsidP="00D345E3">
            <w:pPr>
              <w:rPr>
                <w:rFonts w:ascii="Tahoma" w:hAnsi="Tahoma" w:cs="Tahoma"/>
                <w:b/>
              </w:rPr>
            </w:pPr>
            <w:r w:rsidRPr="000362C2">
              <w:rPr>
                <w:rFonts w:ascii="Tahoma" w:hAnsi="Tahoma" w:cs="Tahoma"/>
                <w:b/>
              </w:rPr>
              <w:t>Agnostic</w:t>
            </w:r>
          </w:p>
        </w:tc>
        <w:tc>
          <w:tcPr>
            <w:tcW w:w="6578" w:type="dxa"/>
          </w:tcPr>
          <w:p w14:paraId="7AD25822" w14:textId="1CC96D28" w:rsidR="000362C2" w:rsidRPr="000362C2" w:rsidRDefault="000362C2" w:rsidP="000362C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One </w:t>
            </w:r>
            <w:r w:rsidRPr="000362C2">
              <w:rPr>
                <w:rFonts w:ascii="Tahoma" w:hAnsi="Tahoma" w:cs="Tahoma"/>
                <w:bCs/>
              </w:rPr>
              <w:t>who is not sure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62C2">
              <w:rPr>
                <w:rFonts w:ascii="Tahoma" w:hAnsi="Tahoma" w:cs="Tahoma"/>
                <w:bCs/>
              </w:rPr>
              <w:t>or who thinks it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62C2">
              <w:rPr>
                <w:rFonts w:ascii="Tahoma" w:hAnsi="Tahoma" w:cs="Tahoma"/>
                <w:bCs/>
              </w:rPr>
              <w:t>is not possible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62C2">
              <w:rPr>
                <w:rFonts w:ascii="Tahoma" w:hAnsi="Tahoma" w:cs="Tahoma"/>
                <w:bCs/>
              </w:rPr>
              <w:t>to prove there is</w:t>
            </w:r>
          </w:p>
          <w:p w14:paraId="312135FC" w14:textId="77777777" w:rsidR="00D345E3" w:rsidRDefault="000362C2" w:rsidP="000362C2">
            <w:pPr>
              <w:rPr>
                <w:rFonts w:ascii="Tahoma" w:hAnsi="Tahoma" w:cs="Tahoma"/>
                <w:bCs/>
              </w:rPr>
            </w:pPr>
            <w:r w:rsidRPr="000362C2">
              <w:rPr>
                <w:rFonts w:ascii="Tahoma" w:hAnsi="Tahoma" w:cs="Tahoma"/>
                <w:bCs/>
              </w:rPr>
              <w:t>a God.</w:t>
            </w:r>
          </w:p>
          <w:p w14:paraId="4EE41880" w14:textId="5DC030E9" w:rsidR="000362C2" w:rsidRPr="0018414B" w:rsidRDefault="000362C2" w:rsidP="000362C2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1F8CCFDA" w14:textId="09EFF7A0" w:rsidR="00D345E3" w:rsidRPr="0018414B" w:rsidRDefault="00E924C0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Trinity</w:t>
            </w:r>
          </w:p>
        </w:tc>
        <w:tc>
          <w:tcPr>
            <w:tcW w:w="6270" w:type="dxa"/>
          </w:tcPr>
          <w:p w14:paraId="780EA081" w14:textId="446277BA" w:rsidR="00D345E3" w:rsidRPr="007B2FA9" w:rsidRDefault="00E924C0" w:rsidP="00D345E3">
            <w:pPr>
              <w:rPr>
                <w:rFonts w:ascii="Tahoma" w:hAnsi="Tahoma" w:cs="Tahoma"/>
                <w:bCs/>
              </w:rPr>
            </w:pPr>
            <w:r w:rsidRPr="00E924C0">
              <w:rPr>
                <w:rFonts w:ascii="Tahoma" w:hAnsi="Tahoma" w:cs="Tahoma"/>
                <w:bCs/>
              </w:rPr>
              <w:t>tri-unity or three in one.</w:t>
            </w:r>
          </w:p>
        </w:tc>
      </w:tr>
      <w:tr w:rsidR="003725CB" w:rsidRPr="006322A3" w14:paraId="18C51DD4" w14:textId="77777777" w:rsidTr="002770D3">
        <w:tc>
          <w:tcPr>
            <w:tcW w:w="1372" w:type="dxa"/>
          </w:tcPr>
          <w:p w14:paraId="3E5253F1" w14:textId="77777777" w:rsidR="003725CB" w:rsidRDefault="003725CB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Icon</w:t>
            </w:r>
          </w:p>
          <w:p w14:paraId="58BAA5D2" w14:textId="31B66BCD" w:rsidR="003725CB" w:rsidRPr="000362C2" w:rsidRDefault="003725CB" w:rsidP="00D345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78" w:type="dxa"/>
          </w:tcPr>
          <w:p w14:paraId="0084D6A3" w14:textId="3A4F8442" w:rsidR="00970960" w:rsidRDefault="003178A8" w:rsidP="00970960">
            <w:pPr>
              <w:rPr>
                <w:rFonts w:ascii="Tahoma" w:hAnsi="Tahoma" w:cs="Tahoma"/>
                <w:bCs/>
              </w:rPr>
            </w:pPr>
            <w:r w:rsidRPr="003178A8">
              <w:rPr>
                <w:rFonts w:ascii="Tahoma" w:hAnsi="Tahoma" w:cs="Tahoma"/>
                <w:bCs/>
              </w:rPr>
              <w:t xml:space="preserve">An icon is an image created </w:t>
            </w:r>
            <w:r w:rsidR="00970960">
              <w:rPr>
                <w:rFonts w:ascii="Tahoma" w:hAnsi="Tahoma" w:cs="Tahoma"/>
                <w:bCs/>
              </w:rPr>
              <w:t>for worship.</w:t>
            </w:r>
          </w:p>
          <w:p w14:paraId="0B7852DE" w14:textId="1DD5ECD7" w:rsidR="003725CB" w:rsidRDefault="003725CB" w:rsidP="0097096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220FBF81" w14:textId="77777777" w:rsidR="003725CB" w:rsidRDefault="003725CB" w:rsidP="00D345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51327BD3" w14:textId="77777777" w:rsidR="003725CB" w:rsidRPr="00E924C0" w:rsidRDefault="003725CB" w:rsidP="00D345E3">
            <w:pPr>
              <w:rPr>
                <w:rFonts w:ascii="Tahoma" w:hAnsi="Tahoma" w:cs="Tahoma"/>
                <w:bCs/>
              </w:rPr>
            </w:pPr>
          </w:p>
        </w:tc>
      </w:tr>
      <w:bookmarkEnd w:id="0"/>
    </w:tbl>
    <w:p w14:paraId="1E63D816" w14:textId="38877FBE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33A1A"/>
    <w:rsid w:val="000362C2"/>
    <w:rsid w:val="00053BA4"/>
    <w:rsid w:val="000D0506"/>
    <w:rsid w:val="000D2D84"/>
    <w:rsid w:val="00106D75"/>
    <w:rsid w:val="0011579C"/>
    <w:rsid w:val="0011683D"/>
    <w:rsid w:val="00142882"/>
    <w:rsid w:val="001525F6"/>
    <w:rsid w:val="0018414B"/>
    <w:rsid w:val="001C0BE4"/>
    <w:rsid w:val="001C1FF9"/>
    <w:rsid w:val="002509E9"/>
    <w:rsid w:val="00253E7E"/>
    <w:rsid w:val="002672F2"/>
    <w:rsid w:val="002770D3"/>
    <w:rsid w:val="0027718B"/>
    <w:rsid w:val="00283CD2"/>
    <w:rsid w:val="002A49BC"/>
    <w:rsid w:val="003178A8"/>
    <w:rsid w:val="003725CB"/>
    <w:rsid w:val="0039411A"/>
    <w:rsid w:val="003B1752"/>
    <w:rsid w:val="003E0D9B"/>
    <w:rsid w:val="003F03E8"/>
    <w:rsid w:val="004452B8"/>
    <w:rsid w:val="00445EF5"/>
    <w:rsid w:val="00482554"/>
    <w:rsid w:val="0049388C"/>
    <w:rsid w:val="00493A72"/>
    <w:rsid w:val="004A13C2"/>
    <w:rsid w:val="004C65CD"/>
    <w:rsid w:val="004C6CDC"/>
    <w:rsid w:val="004F3F82"/>
    <w:rsid w:val="00521C12"/>
    <w:rsid w:val="005732C6"/>
    <w:rsid w:val="005840E1"/>
    <w:rsid w:val="005932FD"/>
    <w:rsid w:val="005A16F6"/>
    <w:rsid w:val="005A447D"/>
    <w:rsid w:val="005A5255"/>
    <w:rsid w:val="00616480"/>
    <w:rsid w:val="006269F9"/>
    <w:rsid w:val="00640805"/>
    <w:rsid w:val="006423EA"/>
    <w:rsid w:val="006738A7"/>
    <w:rsid w:val="006A2D08"/>
    <w:rsid w:val="006B2415"/>
    <w:rsid w:val="006D78B7"/>
    <w:rsid w:val="006E173F"/>
    <w:rsid w:val="006F1581"/>
    <w:rsid w:val="0071156F"/>
    <w:rsid w:val="00720686"/>
    <w:rsid w:val="007508E3"/>
    <w:rsid w:val="00795415"/>
    <w:rsid w:val="007A6B22"/>
    <w:rsid w:val="007B01FB"/>
    <w:rsid w:val="007B2FA9"/>
    <w:rsid w:val="007B790C"/>
    <w:rsid w:val="007F1906"/>
    <w:rsid w:val="0080114D"/>
    <w:rsid w:val="0081365E"/>
    <w:rsid w:val="008355E3"/>
    <w:rsid w:val="00836F58"/>
    <w:rsid w:val="0087358E"/>
    <w:rsid w:val="0089564B"/>
    <w:rsid w:val="008C1E21"/>
    <w:rsid w:val="008C53FA"/>
    <w:rsid w:val="00944D2A"/>
    <w:rsid w:val="00945339"/>
    <w:rsid w:val="00955ECD"/>
    <w:rsid w:val="00970960"/>
    <w:rsid w:val="00973173"/>
    <w:rsid w:val="00991D56"/>
    <w:rsid w:val="009F350E"/>
    <w:rsid w:val="00A86DE4"/>
    <w:rsid w:val="00A91C27"/>
    <w:rsid w:val="00AA288B"/>
    <w:rsid w:val="00AB12A3"/>
    <w:rsid w:val="00AE163D"/>
    <w:rsid w:val="00B23C05"/>
    <w:rsid w:val="00B52F54"/>
    <w:rsid w:val="00B574D5"/>
    <w:rsid w:val="00B70054"/>
    <w:rsid w:val="00B74578"/>
    <w:rsid w:val="00B928FC"/>
    <w:rsid w:val="00B9793A"/>
    <w:rsid w:val="00BA2E45"/>
    <w:rsid w:val="00BD1F4B"/>
    <w:rsid w:val="00BD68C6"/>
    <w:rsid w:val="00C01993"/>
    <w:rsid w:val="00C34258"/>
    <w:rsid w:val="00C44156"/>
    <w:rsid w:val="00C66824"/>
    <w:rsid w:val="00C6767C"/>
    <w:rsid w:val="00C92BA8"/>
    <w:rsid w:val="00C97971"/>
    <w:rsid w:val="00CC55D8"/>
    <w:rsid w:val="00CE3075"/>
    <w:rsid w:val="00D24617"/>
    <w:rsid w:val="00D30B6F"/>
    <w:rsid w:val="00D31F2F"/>
    <w:rsid w:val="00D345E3"/>
    <w:rsid w:val="00D66D4E"/>
    <w:rsid w:val="00D67D58"/>
    <w:rsid w:val="00D9168B"/>
    <w:rsid w:val="00DE70E1"/>
    <w:rsid w:val="00E00B79"/>
    <w:rsid w:val="00E30965"/>
    <w:rsid w:val="00E34E44"/>
    <w:rsid w:val="00E46268"/>
    <w:rsid w:val="00E61B61"/>
    <w:rsid w:val="00E77E7F"/>
    <w:rsid w:val="00E924C0"/>
    <w:rsid w:val="00E96399"/>
    <w:rsid w:val="00EA35B4"/>
    <w:rsid w:val="00EB4B1F"/>
    <w:rsid w:val="00ED20E2"/>
    <w:rsid w:val="00EE7EAF"/>
    <w:rsid w:val="00EF77E9"/>
    <w:rsid w:val="00F200F5"/>
    <w:rsid w:val="00F30792"/>
    <w:rsid w:val="00F32DEB"/>
    <w:rsid w:val="00F50EC4"/>
    <w:rsid w:val="00F55DE0"/>
    <w:rsid w:val="00F758D0"/>
    <w:rsid w:val="00FA3470"/>
    <w:rsid w:val="00FA55CB"/>
    <w:rsid w:val="00FB001A"/>
    <w:rsid w:val="00FC5D8B"/>
    <w:rsid w:val="00FD3966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362CF1B6-D3AB-48AC-BEB2-7D8AA363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CDEB7D01E024B8C28B834956817DB" ma:contentTypeVersion="2" ma:contentTypeDescription="Create a new document." ma:contentTypeScope="" ma:versionID="e389926677a05de8bfa9357c7997ef4f">
  <xsd:schema xmlns:xsd="http://www.w3.org/2001/XMLSchema" xmlns:xs="http://www.w3.org/2001/XMLSchema" xmlns:p="http://schemas.microsoft.com/office/2006/metadata/properties" xmlns:ns3="55e4fda4-c538-4ce5-a379-f398a9dac0f1" targetNamespace="http://schemas.microsoft.com/office/2006/metadata/properties" ma:root="true" ma:fieldsID="828ba230ae064bbd7a9cc103b8de1322" ns3:_="">
    <xsd:import namespace="55e4fda4-c538-4ce5-a379-f398a9dac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fda4-c538-4ce5-a379-f398a9dac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55B7-758B-440F-BE82-2DEBEA8817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5e4fda4-c538-4ce5-a379-f398a9dac0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3A7FED-6AD4-4108-B3C2-3FF748E6A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27308-0FB4-4B07-A5DB-46D37BD0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4fda4-c538-4ce5-a379-f398a9dac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441BD-AFF7-4B0E-9085-6C10C92C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4</cp:revision>
  <dcterms:created xsi:type="dcterms:W3CDTF">2021-01-12T15:41:00Z</dcterms:created>
  <dcterms:modified xsi:type="dcterms:W3CDTF">2021-01-13T17:17:00Z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0x010100850CDEB7D01E024B8C28B834956817DB</vt:lpwstr>
  </property>
</Properties>
</file>