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36F5D" w14:textId="767C424D" w:rsidR="00253E7E" w:rsidRPr="00521C12" w:rsidRDefault="00EE49CC" w:rsidP="00127466">
      <w:pPr>
        <w:jc w:val="center"/>
        <w:rPr>
          <w:rFonts w:ascii="Tahoma" w:hAnsi="Tahoma" w:cs="Tahoma"/>
          <w:b/>
          <w:bCs/>
          <w:noProof/>
          <w:sz w:val="6"/>
          <w:szCs w:val="6"/>
          <w:lang w:eastAsia="en-GB"/>
        </w:rPr>
      </w:pPr>
      <w:bookmarkStart w:id="0" w:name="_Hlk56417053"/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U</w:t>
      </w:r>
      <w:r w:rsidR="00BD1F4B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KS2 </w:t>
      </w:r>
      <w:r w:rsidR="00127466" w:rsidRPr="00127466">
        <w:rPr>
          <w:rFonts w:ascii="Tahoma" w:hAnsi="Tahoma" w:cs="Tahoma"/>
          <w:b/>
          <w:bCs/>
          <w:noProof/>
          <w:sz w:val="32"/>
          <w:szCs w:val="32"/>
          <w:lang w:eastAsia="en-GB"/>
        </w:rPr>
        <w:t>Why do</w:t>
      </w:r>
      <w:r w:rsidR="00127466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127466" w:rsidRPr="00127466">
        <w:rPr>
          <w:rFonts w:ascii="Tahoma" w:hAnsi="Tahoma" w:cs="Tahoma"/>
          <w:b/>
          <w:bCs/>
          <w:noProof/>
          <w:sz w:val="32"/>
          <w:szCs w:val="32"/>
          <w:lang w:eastAsia="en-GB"/>
        </w:rPr>
        <w:t>Christians think</w:t>
      </w:r>
      <w:r w:rsidR="00127466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127466" w:rsidRPr="00127466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being a </w:t>
      </w:r>
      <w:r w:rsidR="00127466" w:rsidRPr="00127466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pilgrim</w:t>
      </w:r>
      <w:r w:rsidR="00127466" w:rsidRPr="00127466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is a</w:t>
      </w:r>
      <w:r w:rsidR="00127466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127466" w:rsidRPr="00127466">
        <w:rPr>
          <w:rFonts w:ascii="Tahoma" w:hAnsi="Tahoma" w:cs="Tahoma"/>
          <w:b/>
          <w:bCs/>
          <w:noProof/>
          <w:sz w:val="32"/>
          <w:szCs w:val="32"/>
          <w:lang w:eastAsia="en-GB"/>
        </w:rPr>
        <w:t>good analogy for</w:t>
      </w:r>
      <w:r w:rsidR="00127466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127466" w:rsidRPr="00127466">
        <w:rPr>
          <w:rFonts w:ascii="Tahoma" w:hAnsi="Tahoma" w:cs="Tahoma"/>
          <w:b/>
          <w:bCs/>
          <w:noProof/>
          <w:sz w:val="32"/>
          <w:szCs w:val="32"/>
          <w:lang w:eastAsia="en-GB"/>
        </w:rPr>
        <w:t>life itself?</w:t>
      </w:r>
    </w:p>
    <w:p w14:paraId="01A08F02" w14:textId="2C6A22F9" w:rsidR="007B2FA9" w:rsidRDefault="00945339" w:rsidP="00253E7E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5C49151B">
                <wp:simplePos x="0" y="0"/>
                <wp:positionH relativeFrom="column">
                  <wp:posOffset>1245870</wp:posOffset>
                </wp:positionH>
                <wp:positionV relativeFrom="paragraph">
                  <wp:posOffset>90805</wp:posOffset>
                </wp:positionV>
                <wp:extent cx="3630930" cy="3996690"/>
                <wp:effectExtent l="19050" t="19050" r="26670" b="228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399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68C20F5F" w:rsidR="0039411A" w:rsidRDefault="0039411A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2550AB4B" w14:textId="43B10806" w:rsidR="00842A46" w:rsidRPr="00CB4916" w:rsidRDefault="00013DBE" w:rsidP="00013DBE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CB4916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Some </w:t>
                            </w:r>
                            <w:r w:rsidR="00842A46" w:rsidRPr="00CB4916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Christians</w:t>
                            </w:r>
                            <w:r w:rsidRPr="00CB4916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go on pilgrimage to somewhere important to their faith. Being on the journey matters as much as arriving for many Christian pilgrims because it gives time to pray and think; they leave behind everyday concerns and spend time in the presence of God.</w:t>
                            </w:r>
                            <w:r w:rsidRPr="00CB4916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cr/>
                            </w:r>
                          </w:p>
                          <w:p w14:paraId="1C4DD7AE" w14:textId="23AFA330" w:rsidR="0039411A" w:rsidRPr="00FC5D8B" w:rsidRDefault="00842A46" w:rsidP="00C01993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 xml:space="preserve"> </w:t>
                            </w:r>
                            <w:r w:rsidR="005E499A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 xml:space="preserve">Some </w:t>
                            </w:r>
                            <w:r w:rsidR="0039411A" w:rsidRPr="00FC5D8B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Christians believe</w:t>
                            </w:r>
                            <w:r w:rsidR="0039411A" w:rsidRPr="00FC5D8B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:</w:t>
                            </w:r>
                          </w:p>
                          <w:p w14:paraId="09598198" w14:textId="77777777" w:rsidR="005E499A" w:rsidRDefault="005E499A" w:rsidP="00013D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G</w:t>
                            </w:r>
                            <w:r w:rsidR="00013DBE" w:rsidRPr="00013DBE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oing on a pilgrimage helps them think about God and grow in their own spiritual lives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.</w:t>
                            </w:r>
                          </w:p>
                          <w:p w14:paraId="5306B396" w14:textId="77777777" w:rsidR="005E499A" w:rsidRDefault="005E499A" w:rsidP="00013D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In the importance of visiting the holy lands – the place where Jesus lived when on earth.</w:t>
                            </w:r>
                          </w:p>
                          <w:p w14:paraId="51AE2778" w14:textId="62B937A7" w:rsidR="00300956" w:rsidRPr="005E499A" w:rsidRDefault="005E499A" w:rsidP="005E49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5E499A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Baptism is often seen as the start of a life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5E499A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journey as a Christian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8.1pt;margin-top:7.15pt;width:285.9pt;height:31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" strokecolor="black [3213]" strokeweight="2.25pt">
                <v:textbox>
                  <w:txbxContent>
                    <w:p w14:paraId="25BDB822" w14:textId="68C20F5F" w:rsidR="0039411A" w:rsidRDefault="0039411A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2550AB4B" w14:textId="43B10806" w:rsidR="00842A46" w:rsidRPr="00CB4916" w:rsidRDefault="00013DBE" w:rsidP="00013DBE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CB4916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Some </w:t>
                      </w:r>
                      <w:r w:rsidR="00842A46" w:rsidRPr="00CB4916">
                        <w:rPr>
                          <w:rFonts w:ascii="Tahoma" w:hAnsi="Tahoma" w:cs="Tahoma"/>
                          <w:iCs/>
                          <w:sz w:val="22"/>
                        </w:rPr>
                        <w:t>Christians</w:t>
                      </w:r>
                      <w:r w:rsidRPr="00CB4916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go on pilgrimage to somewhere important to their faith. Being on the journey matters as much as arriving for many Christian pilgrims because it gives time to pray and think; they leave behind everyday concerns and spend time in the presence of God.</w:t>
                      </w:r>
                      <w:r w:rsidRPr="00CB4916">
                        <w:rPr>
                          <w:rFonts w:ascii="Tahoma" w:hAnsi="Tahoma" w:cs="Tahoma"/>
                          <w:iCs/>
                          <w:sz w:val="22"/>
                        </w:rPr>
                        <w:cr/>
                      </w:r>
                    </w:p>
                    <w:p w14:paraId="1C4DD7AE" w14:textId="23AFA330" w:rsidR="0039411A" w:rsidRPr="00FC5D8B" w:rsidRDefault="00842A46" w:rsidP="00C01993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 xml:space="preserve"> </w:t>
                      </w:r>
                      <w:r w:rsidR="005E499A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 xml:space="preserve">Some </w:t>
                      </w:r>
                      <w:r w:rsidR="0039411A" w:rsidRPr="00FC5D8B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Christians believe</w:t>
                      </w:r>
                      <w:r w:rsidR="0039411A" w:rsidRPr="00FC5D8B">
                        <w:rPr>
                          <w:rFonts w:ascii="Tahoma" w:hAnsi="Tahoma" w:cs="Tahoma"/>
                          <w:iCs/>
                          <w:sz w:val="22"/>
                        </w:rPr>
                        <w:t>:</w:t>
                      </w:r>
                    </w:p>
                    <w:p w14:paraId="09598198" w14:textId="77777777" w:rsidR="005E499A" w:rsidRDefault="005E499A" w:rsidP="00013DB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G</w:t>
                      </w:r>
                      <w:r w:rsidR="00013DBE" w:rsidRPr="00013DBE">
                        <w:rPr>
                          <w:rFonts w:ascii="Tahoma" w:hAnsi="Tahoma" w:cs="Tahoma"/>
                          <w:bCs/>
                          <w:sz w:val="22"/>
                        </w:rPr>
                        <w:t>oing on a pilgrimage helps them think about God and grow in their own spiritual lives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.</w:t>
                      </w:r>
                    </w:p>
                    <w:p w14:paraId="5306B396" w14:textId="77777777" w:rsidR="005E499A" w:rsidRDefault="005E499A" w:rsidP="00013DB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In the importance of visiting the holy lands – the place where Jesus lived when on earth.</w:t>
                      </w:r>
                    </w:p>
                    <w:p w14:paraId="51AE2778" w14:textId="62B937A7" w:rsidR="00300956" w:rsidRPr="005E499A" w:rsidRDefault="005E499A" w:rsidP="005E49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5E499A">
                        <w:rPr>
                          <w:rFonts w:ascii="Tahoma" w:hAnsi="Tahoma" w:cs="Tahoma"/>
                          <w:bCs/>
                          <w:sz w:val="22"/>
                        </w:rPr>
                        <w:t>Baptism is often seen as the start of a life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</w:t>
                      </w:r>
                      <w:r w:rsidRPr="005E499A">
                        <w:rPr>
                          <w:rFonts w:ascii="Tahoma" w:hAnsi="Tahoma" w:cs="Tahoma"/>
                          <w:bCs/>
                          <w:sz w:val="22"/>
                        </w:rPr>
                        <w:t>journey as a Christian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68B407D8">
                <wp:simplePos x="0" y="0"/>
                <wp:positionH relativeFrom="column">
                  <wp:posOffset>5021580</wp:posOffset>
                </wp:positionH>
                <wp:positionV relativeFrom="paragraph">
                  <wp:posOffset>83185</wp:posOffset>
                </wp:positionV>
                <wp:extent cx="2941320" cy="4004310"/>
                <wp:effectExtent l="19050" t="19050" r="11430" b="1524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400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0D93F" w14:textId="77777777" w:rsidR="00127466" w:rsidRDefault="00127466" w:rsidP="00EE49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14:paraId="093C05F5" w14:textId="4993BF9E" w:rsidR="00EE49CC" w:rsidRDefault="00127466" w:rsidP="00EE49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2AE1D8" wp14:editId="6923A73D">
                                  <wp:extent cx="1432515" cy="1345565"/>
                                  <wp:effectExtent l="0" t="0" r="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0092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75B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571CE12" w14:textId="4A0552BF" w:rsidR="0039411A" w:rsidRPr="00EE49CC" w:rsidRDefault="00127466" w:rsidP="0012746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FF0000"/>
                                <w:sz w:val="22"/>
                              </w:rPr>
                            </w:pPr>
                            <w:r w:rsidRPr="001274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Christians believe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1274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they are pilgrims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1274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through the journey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1274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of life. Some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1274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Christians will go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1274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on a pilgrimage to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1274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help them to think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1274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about God and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1274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grow in their own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1274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spiritual lives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395.4pt;margin-top:6.55pt;width:231.6pt;height:31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" strokecolor="black [3213]" strokeweight="2.25pt">
                <v:textbox>
                  <w:txbxContent>
                    <w:p w14:paraId="5FA0D93F" w14:textId="77777777" w:rsidR="00127466" w:rsidRDefault="00127466" w:rsidP="00EE49C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14:paraId="093C05F5" w14:textId="4993BF9E" w:rsidR="00EE49CC" w:rsidRDefault="00127466" w:rsidP="00EE49CC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2AE1D8" wp14:editId="6923A73D">
                            <wp:extent cx="1432515" cy="1345565"/>
                            <wp:effectExtent l="0" t="0" r="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0092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75BF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</w:p>
                    <w:p w14:paraId="6571CE12" w14:textId="4A0552BF" w:rsidR="0039411A" w:rsidRPr="00EE49CC" w:rsidRDefault="00127466" w:rsidP="0012746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/>
                          <w:color w:val="FF0000"/>
                          <w:sz w:val="22"/>
                        </w:rPr>
                      </w:pPr>
                      <w:r w:rsidRPr="00127466">
                        <w:rPr>
                          <w:rFonts w:ascii="Tahoma" w:hAnsi="Tahoma" w:cs="Tahoma"/>
                          <w:b/>
                          <w:bCs/>
                        </w:rPr>
                        <w:t>Christians believe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127466">
                        <w:rPr>
                          <w:rFonts w:ascii="Tahoma" w:hAnsi="Tahoma" w:cs="Tahoma"/>
                          <w:b/>
                          <w:bCs/>
                        </w:rPr>
                        <w:t>they are pilgrims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127466">
                        <w:rPr>
                          <w:rFonts w:ascii="Tahoma" w:hAnsi="Tahoma" w:cs="Tahoma"/>
                          <w:b/>
                          <w:bCs/>
                        </w:rPr>
                        <w:t>through the journey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127466">
                        <w:rPr>
                          <w:rFonts w:ascii="Tahoma" w:hAnsi="Tahoma" w:cs="Tahoma"/>
                          <w:b/>
                          <w:bCs/>
                        </w:rPr>
                        <w:t>of life. Some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127466">
                        <w:rPr>
                          <w:rFonts w:ascii="Tahoma" w:hAnsi="Tahoma" w:cs="Tahoma"/>
                          <w:b/>
                          <w:bCs/>
                        </w:rPr>
                        <w:t>Christians will go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127466">
                        <w:rPr>
                          <w:rFonts w:ascii="Tahoma" w:hAnsi="Tahoma" w:cs="Tahoma"/>
                          <w:b/>
                          <w:bCs/>
                        </w:rPr>
                        <w:t>on a pilgrimage to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127466">
                        <w:rPr>
                          <w:rFonts w:ascii="Tahoma" w:hAnsi="Tahoma" w:cs="Tahoma"/>
                          <w:b/>
                          <w:bCs/>
                        </w:rPr>
                        <w:t>help them to think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127466">
                        <w:rPr>
                          <w:rFonts w:ascii="Tahoma" w:hAnsi="Tahoma" w:cs="Tahoma"/>
                          <w:b/>
                          <w:bCs/>
                        </w:rPr>
                        <w:t>about God and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127466">
                        <w:rPr>
                          <w:rFonts w:ascii="Tahoma" w:hAnsi="Tahoma" w:cs="Tahoma"/>
                          <w:b/>
                          <w:bCs/>
                        </w:rPr>
                        <w:t>grow in their own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127466">
                        <w:rPr>
                          <w:rFonts w:ascii="Tahoma" w:hAnsi="Tahoma" w:cs="Tahoma"/>
                          <w:b/>
                          <w:bCs/>
                        </w:rPr>
                        <w:t>spiritual lives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D84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0D7E9370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3996690"/>
                <wp:effectExtent l="19050" t="19050" r="2286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99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39411A" w:rsidRDefault="0039411A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5C3C1DA1" w14:textId="01877125" w:rsidR="009E6C97" w:rsidRDefault="005E499A" w:rsidP="005E499A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</w:t>
                            </w:r>
                            <w:r w:rsidRPr="005E499A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escribe some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5E499A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different religious things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5E499A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a Christian might do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5E499A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when on pilgrimage</w:t>
                            </w:r>
                            <w:r w:rsidR="009E6C9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189F04A" w14:textId="7C378C27" w:rsidR="005E499A" w:rsidRPr="00CB4916" w:rsidRDefault="005E499A" w:rsidP="005E499A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CB4916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Explain why some Christians decide to go on a pilgrimage.</w:t>
                            </w:r>
                          </w:p>
                          <w:p w14:paraId="7C5DF9AA" w14:textId="2B266A79" w:rsidR="00E23034" w:rsidRPr="00CB4916" w:rsidRDefault="00E23034" w:rsidP="005E499A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 w:rsidRPr="00CB4916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Explain the importance of the Holy Lands and other sites of pilgrimage.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8" type="#_x0000_t202" style="position:absolute;left:0;text-align:left;margin-left:639.9pt;margin-top:7.45pt;width:133.2pt;height:31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" strokeweight="2.25pt">
                <v:textbox>
                  <w:txbxContent>
                    <w:p w14:paraId="0D977174" w14:textId="77777777" w:rsidR="0039411A" w:rsidRDefault="0039411A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5C3C1DA1" w14:textId="01877125" w:rsidR="009E6C97" w:rsidRDefault="005E499A" w:rsidP="005E499A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</w:t>
                      </w:r>
                      <w:r w:rsidRPr="005E499A">
                        <w:rPr>
                          <w:rFonts w:ascii="Tahoma" w:hAnsi="Tahoma" w:cs="Tahoma"/>
                          <w:i/>
                          <w:sz w:val="22"/>
                        </w:rPr>
                        <w:t>escribe some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5E499A">
                        <w:rPr>
                          <w:rFonts w:ascii="Tahoma" w:hAnsi="Tahoma" w:cs="Tahoma"/>
                          <w:i/>
                          <w:sz w:val="22"/>
                        </w:rPr>
                        <w:t>different religious things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5E499A">
                        <w:rPr>
                          <w:rFonts w:ascii="Tahoma" w:hAnsi="Tahoma" w:cs="Tahoma"/>
                          <w:i/>
                          <w:sz w:val="22"/>
                        </w:rPr>
                        <w:t>a Christian might do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5E499A">
                        <w:rPr>
                          <w:rFonts w:ascii="Tahoma" w:hAnsi="Tahoma" w:cs="Tahoma"/>
                          <w:i/>
                          <w:sz w:val="22"/>
                        </w:rPr>
                        <w:t>when on pilgrimage</w:t>
                      </w:r>
                      <w:r w:rsidR="009E6C97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  <w:p w14:paraId="7189F04A" w14:textId="7C378C27" w:rsidR="005E499A" w:rsidRPr="00CB4916" w:rsidRDefault="005E499A" w:rsidP="005E499A">
                      <w:pP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</w:pPr>
                      <w:r w:rsidRPr="00CB4916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Explain why some Christians decide to go on a pilgrimage.</w:t>
                      </w:r>
                    </w:p>
                    <w:p w14:paraId="7C5DF9AA" w14:textId="2B266A79" w:rsidR="00E23034" w:rsidRPr="00CB4916" w:rsidRDefault="00E23034" w:rsidP="005E499A">
                      <w:pPr>
                        <w:rPr>
                          <w:rFonts w:ascii="Tahoma" w:hAnsi="Tahoma" w:cs="Tahoma"/>
                          <w:i/>
                          <w:iCs/>
                          <w:sz w:val="24"/>
                          <w:szCs w:val="22"/>
                        </w:rPr>
                      </w:pPr>
                      <w:r w:rsidRPr="00CB4916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Explain the importance of the Holy Lands and other sites of pilgrimage.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D8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0688850A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1584960" cy="4011930"/>
                <wp:effectExtent l="38100" t="19050" r="15240" b="2667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401193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C36C" w14:textId="120F1167" w:rsidR="0039411A" w:rsidRDefault="0039411A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In KS1:</w:t>
                            </w:r>
                            <w:r w:rsidR="00945339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Christians are followers of </w:t>
                            </w:r>
                            <w:r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, the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saviour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of the world. He died at Easter but came back to life. </w:t>
                            </w:r>
                          </w:p>
                          <w:p w14:paraId="3D504CE8" w14:textId="0FC23BDE" w:rsidR="0039411A" w:rsidRDefault="0039411A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Jesus </w:t>
                            </w:r>
                            <w:r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told parables to teach about God.</w:t>
                            </w:r>
                          </w:p>
                          <w:p w14:paraId="30812FBD" w14:textId="77777777" w:rsidR="0039411A" w:rsidRPr="00445EF5" w:rsidRDefault="0039411A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Christians pray to God and worship him in different ways.</w:t>
                            </w:r>
                          </w:p>
                          <w:p w14:paraId="598D3BB9" w14:textId="49F4517F" w:rsidR="0039411A" w:rsidRPr="00445EF5" w:rsidRDefault="0039411A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The Holy Spirit reminds Christians God is always with them.</w:t>
                            </w:r>
                          </w:p>
                          <w:p w14:paraId="1F6342A5" w14:textId="77777777" w:rsidR="0039411A" w:rsidRPr="0089564B" w:rsidRDefault="0039411A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5577B24" w14:textId="55F188A2" w:rsidR="0039411A" w:rsidRPr="00EE7EAF" w:rsidRDefault="0039411A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39411A" w:rsidRPr="00EE7EAF" w:rsidRDefault="0039411A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9" type="#_x0000_t77" style="position:absolute;left:0;text-align:left;margin-left:3.6pt;margin-top:6.85pt;width:124.8pt;height:31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" adj=",3888,,7344" strokeweight="2.25pt">
                <v:textbox>
                  <w:txbxContent>
                    <w:p w14:paraId="3254C36C" w14:textId="120F1167" w:rsidR="0039411A" w:rsidRDefault="0039411A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In KS1:</w:t>
                      </w:r>
                      <w:r w:rsidR="00945339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Christians are followers of </w:t>
                      </w:r>
                      <w:r w:rsidRPr="00445EF5"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, the </w:t>
                      </w:r>
                      <w:proofErr w:type="spellStart"/>
                      <w:r>
                        <w:rPr>
                          <w:rFonts w:ascii="Tahoma" w:hAnsi="Tahoma" w:cs="Tahoma"/>
                          <w:lang w:val="en-US"/>
                        </w:rPr>
                        <w:t>saviour</w:t>
                      </w:r>
                      <w:proofErr w:type="spellEnd"/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 of the world. He died at Easter but came back to life. </w:t>
                      </w:r>
                    </w:p>
                    <w:p w14:paraId="3D504CE8" w14:textId="0FC23BDE" w:rsidR="0039411A" w:rsidRDefault="0039411A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Jesus </w:t>
                      </w:r>
                      <w:r w:rsidRPr="00445EF5">
                        <w:rPr>
                          <w:rFonts w:ascii="Tahoma" w:hAnsi="Tahoma" w:cs="Tahoma"/>
                          <w:lang w:val="en-US"/>
                        </w:rPr>
                        <w:t>told parables to teach about God.</w:t>
                      </w:r>
                    </w:p>
                    <w:p w14:paraId="30812FBD" w14:textId="77777777" w:rsidR="0039411A" w:rsidRPr="00445EF5" w:rsidRDefault="0039411A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Christians pray to God and worship him in different ways.</w:t>
                      </w:r>
                    </w:p>
                    <w:p w14:paraId="598D3BB9" w14:textId="49F4517F" w:rsidR="0039411A" w:rsidRPr="00445EF5" w:rsidRDefault="0039411A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The Holy Spirit reminds Christians God is always with them.</w:t>
                      </w:r>
                    </w:p>
                    <w:p w14:paraId="1F6342A5" w14:textId="77777777" w:rsidR="0039411A" w:rsidRPr="0089564B" w:rsidRDefault="0039411A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5577B24" w14:textId="55F188A2" w:rsidR="0039411A" w:rsidRPr="00EE7EAF" w:rsidRDefault="0039411A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39411A" w:rsidRPr="00EE7EAF" w:rsidRDefault="0039411A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BA1FF9" w14:textId="2ECA1782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3271987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57C6A36D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398BC6B4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5CDAFA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3ABD81F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306015D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1906ECA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5707CBF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52829BB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189B57B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15FE648" w14:textId="4F3786DF" w:rsidR="00445EF5" w:rsidRDefault="00445EF5" w:rsidP="007B2FA9">
      <w:pPr>
        <w:jc w:val="center"/>
        <w:rPr>
          <w:rFonts w:ascii="Tahoma" w:hAnsi="Tahoma" w:cs="Tahoma"/>
          <w:b/>
          <w:sz w:val="22"/>
        </w:rPr>
      </w:pPr>
      <w:r w:rsidRPr="00445EF5">
        <w:rPr>
          <w:rFonts w:ascii="Tahoma" w:hAnsi="Tahoma" w:cs="Tahoma"/>
          <w:b/>
          <w:sz w:val="22"/>
        </w:rPr>
        <w:t>T</w:t>
      </w:r>
    </w:p>
    <w:p w14:paraId="714E736F" w14:textId="6AE31159" w:rsidR="00445EF5" w:rsidRPr="00445EF5" w:rsidRDefault="00445EF5" w:rsidP="007B2FA9">
      <w:pPr>
        <w:jc w:val="center"/>
        <w:rPr>
          <w:rFonts w:ascii="Tahoma" w:hAnsi="Tahoma" w:cs="Tahoma"/>
          <w:b/>
          <w:sz w:val="22"/>
        </w:rPr>
      </w:pPr>
      <w:proofErr w:type="spellStart"/>
      <w:r>
        <w:rPr>
          <w:rFonts w:ascii="Tahoma" w:hAnsi="Tahoma" w:cs="Tahoma"/>
          <w:b/>
          <w:sz w:val="22"/>
        </w:rPr>
        <w:t>Thge</w:t>
      </w:r>
      <w:r w:rsidRPr="00445EF5">
        <w:rPr>
          <w:rFonts w:ascii="Tahoma" w:hAnsi="Tahoma" w:cs="Tahoma"/>
          <w:b/>
          <w:sz w:val="22"/>
        </w:rPr>
        <w:t>he</w:t>
      </w:r>
      <w:proofErr w:type="spellEnd"/>
      <w:r w:rsidRPr="00445EF5">
        <w:rPr>
          <w:rFonts w:ascii="Tahoma" w:hAnsi="Tahoma" w:cs="Tahoma"/>
          <w:b/>
          <w:sz w:val="22"/>
        </w:rPr>
        <w:t xml:space="preserve"> </w:t>
      </w:r>
    </w:p>
    <w:p w14:paraId="2D6B3A78" w14:textId="79D2B78F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04AA48C5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D345E3" w:rsidRPr="006322A3" w14:paraId="7C4618E9" w14:textId="77777777" w:rsidTr="002770D3">
        <w:tc>
          <w:tcPr>
            <w:tcW w:w="1372" w:type="dxa"/>
          </w:tcPr>
          <w:p w14:paraId="660E9994" w14:textId="27BB8F8C" w:rsidR="00D345E3" w:rsidRPr="006322A3" w:rsidRDefault="00CB4916" w:rsidP="00D345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Holy Lands</w:t>
            </w:r>
          </w:p>
        </w:tc>
        <w:tc>
          <w:tcPr>
            <w:tcW w:w="6578" w:type="dxa"/>
          </w:tcPr>
          <w:p w14:paraId="27065B04" w14:textId="0A08F8C7" w:rsidR="00B875BF" w:rsidRDefault="00CB4916" w:rsidP="00B928FC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The place Jesus lived when on earth.</w:t>
            </w:r>
          </w:p>
          <w:p w14:paraId="59269EED" w14:textId="012C996B" w:rsidR="00CB4916" w:rsidRPr="00A14250" w:rsidRDefault="00CB4916" w:rsidP="00B928FC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3" w:type="dxa"/>
          </w:tcPr>
          <w:p w14:paraId="39ABD3F9" w14:textId="4BB62998" w:rsidR="00D345E3" w:rsidRPr="006322A3" w:rsidRDefault="00D345E3" w:rsidP="00D345E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70" w:type="dxa"/>
          </w:tcPr>
          <w:p w14:paraId="0FEFC430" w14:textId="5C1FD188" w:rsidR="00D345E3" w:rsidRPr="007B2FA9" w:rsidRDefault="00D345E3" w:rsidP="00D345E3">
            <w:pPr>
              <w:rPr>
                <w:rFonts w:ascii="Tahoma" w:hAnsi="Tahoma" w:cs="Tahoma"/>
                <w:bCs/>
              </w:rPr>
            </w:pPr>
          </w:p>
        </w:tc>
      </w:tr>
      <w:bookmarkEnd w:id="0"/>
    </w:tbl>
    <w:p w14:paraId="1E63D816" w14:textId="38877FBE" w:rsidR="004452B8" w:rsidRDefault="004452B8"/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F4155"/>
    <w:multiLevelType w:val="hybridMultilevel"/>
    <w:tmpl w:val="4502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13DBE"/>
    <w:rsid w:val="00033A1A"/>
    <w:rsid w:val="000B15BD"/>
    <w:rsid w:val="000D0506"/>
    <w:rsid w:val="000D2D84"/>
    <w:rsid w:val="0011579C"/>
    <w:rsid w:val="0011683D"/>
    <w:rsid w:val="00127466"/>
    <w:rsid w:val="001525F6"/>
    <w:rsid w:val="0018414B"/>
    <w:rsid w:val="001C0BE4"/>
    <w:rsid w:val="001C1FF9"/>
    <w:rsid w:val="00253E7E"/>
    <w:rsid w:val="002672F2"/>
    <w:rsid w:val="002770D3"/>
    <w:rsid w:val="0027718B"/>
    <w:rsid w:val="002A49BC"/>
    <w:rsid w:val="00300956"/>
    <w:rsid w:val="00315A1F"/>
    <w:rsid w:val="0039411A"/>
    <w:rsid w:val="003B1752"/>
    <w:rsid w:val="003E0D9B"/>
    <w:rsid w:val="003F03E8"/>
    <w:rsid w:val="004452B8"/>
    <w:rsid w:val="00445EF5"/>
    <w:rsid w:val="00482554"/>
    <w:rsid w:val="0049388C"/>
    <w:rsid w:val="00493A72"/>
    <w:rsid w:val="004A13C2"/>
    <w:rsid w:val="004C65CD"/>
    <w:rsid w:val="004C6CDC"/>
    <w:rsid w:val="004F3F82"/>
    <w:rsid w:val="00521C12"/>
    <w:rsid w:val="005620BF"/>
    <w:rsid w:val="005840E1"/>
    <w:rsid w:val="005932FD"/>
    <w:rsid w:val="005A16F6"/>
    <w:rsid w:val="005E499A"/>
    <w:rsid w:val="00616480"/>
    <w:rsid w:val="00617C27"/>
    <w:rsid w:val="00640805"/>
    <w:rsid w:val="006423EA"/>
    <w:rsid w:val="006738A7"/>
    <w:rsid w:val="006A2D08"/>
    <w:rsid w:val="006C3AD5"/>
    <w:rsid w:val="006D78B7"/>
    <w:rsid w:val="006E173F"/>
    <w:rsid w:val="0071156F"/>
    <w:rsid w:val="00720686"/>
    <w:rsid w:val="007508E3"/>
    <w:rsid w:val="00795415"/>
    <w:rsid w:val="00797043"/>
    <w:rsid w:val="007A6B22"/>
    <w:rsid w:val="007B01FB"/>
    <w:rsid w:val="007B2FA9"/>
    <w:rsid w:val="007B790C"/>
    <w:rsid w:val="007F1906"/>
    <w:rsid w:val="0080114D"/>
    <w:rsid w:val="0081365E"/>
    <w:rsid w:val="008355E3"/>
    <w:rsid w:val="00836F58"/>
    <w:rsid w:val="00842A46"/>
    <w:rsid w:val="0087358E"/>
    <w:rsid w:val="0089564B"/>
    <w:rsid w:val="008C1E21"/>
    <w:rsid w:val="008C53FA"/>
    <w:rsid w:val="00944D2A"/>
    <w:rsid w:val="00945339"/>
    <w:rsid w:val="00973173"/>
    <w:rsid w:val="00991D56"/>
    <w:rsid w:val="009E6C97"/>
    <w:rsid w:val="009F350E"/>
    <w:rsid w:val="00A66E5D"/>
    <w:rsid w:val="00A86DE4"/>
    <w:rsid w:val="00A91C27"/>
    <w:rsid w:val="00AA288B"/>
    <w:rsid w:val="00AB12A3"/>
    <w:rsid w:val="00AE197F"/>
    <w:rsid w:val="00B52F54"/>
    <w:rsid w:val="00B574D5"/>
    <w:rsid w:val="00B70054"/>
    <w:rsid w:val="00B74578"/>
    <w:rsid w:val="00B875BF"/>
    <w:rsid w:val="00B928FC"/>
    <w:rsid w:val="00B9793A"/>
    <w:rsid w:val="00BA2E45"/>
    <w:rsid w:val="00BD1F4B"/>
    <w:rsid w:val="00BD68C6"/>
    <w:rsid w:val="00C01993"/>
    <w:rsid w:val="00C34258"/>
    <w:rsid w:val="00C44156"/>
    <w:rsid w:val="00C66824"/>
    <w:rsid w:val="00C6767C"/>
    <w:rsid w:val="00C71293"/>
    <w:rsid w:val="00C97971"/>
    <w:rsid w:val="00CB4916"/>
    <w:rsid w:val="00CC55D8"/>
    <w:rsid w:val="00CE3075"/>
    <w:rsid w:val="00D30B6F"/>
    <w:rsid w:val="00D31F2F"/>
    <w:rsid w:val="00D345E3"/>
    <w:rsid w:val="00D66D4E"/>
    <w:rsid w:val="00D67D58"/>
    <w:rsid w:val="00D9168B"/>
    <w:rsid w:val="00DE70E1"/>
    <w:rsid w:val="00E00B79"/>
    <w:rsid w:val="00E23034"/>
    <w:rsid w:val="00E30965"/>
    <w:rsid w:val="00E34E44"/>
    <w:rsid w:val="00E46268"/>
    <w:rsid w:val="00E61B61"/>
    <w:rsid w:val="00EB4B1F"/>
    <w:rsid w:val="00ED20E2"/>
    <w:rsid w:val="00EE49CC"/>
    <w:rsid w:val="00EE7EAF"/>
    <w:rsid w:val="00F50EC4"/>
    <w:rsid w:val="00F55DE0"/>
    <w:rsid w:val="00FA3470"/>
    <w:rsid w:val="00FA55CB"/>
    <w:rsid w:val="00FB001A"/>
    <w:rsid w:val="00FB16D1"/>
    <w:rsid w:val="00FC5D8B"/>
    <w:rsid w:val="00FD3966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18BC9-61B5-4DD9-B140-E9BD94EE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92</cp:revision>
  <dcterms:created xsi:type="dcterms:W3CDTF">2019-12-06T12:56:00Z</dcterms:created>
  <dcterms:modified xsi:type="dcterms:W3CDTF">2021-01-13T17:20:00Z</dcterms:modified>
</cp:coreProperties>
</file>