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AF6" w:rsidRPr="00E715B3" w:rsidRDefault="00462AF6" w:rsidP="005E4F90">
      <w:pPr>
        <w:jc w:val="both"/>
        <w:rPr>
          <w:rFonts w:ascii="Arial" w:hAnsi="Arial" w:cs="Arial"/>
          <w:b/>
          <w:bCs/>
          <w:sz w:val="22"/>
          <w:szCs w:val="22"/>
          <w:lang w:val="en-US"/>
        </w:rPr>
      </w:pPr>
      <w:r w:rsidRPr="00E715B3">
        <w:rPr>
          <w:rFonts w:ascii="Arial" w:hAnsi="Arial" w:cs="Arial"/>
          <w:b/>
          <w:bCs/>
          <w:sz w:val="22"/>
          <w:szCs w:val="22"/>
          <w:lang w:val="en-US"/>
        </w:rPr>
        <w:t>What are parochial fees?</w:t>
      </w:r>
    </w:p>
    <w:p w:rsidR="00462AF6" w:rsidRPr="00E715B3" w:rsidRDefault="00462AF6" w:rsidP="005E4F90">
      <w:pPr>
        <w:jc w:val="both"/>
        <w:rPr>
          <w:rFonts w:ascii="Arial" w:hAnsi="Arial" w:cs="Arial"/>
          <w:sz w:val="22"/>
          <w:szCs w:val="22"/>
          <w:lang w:val="en-US"/>
        </w:rPr>
      </w:pPr>
      <w:r w:rsidRPr="00E715B3">
        <w:rPr>
          <w:rFonts w:ascii="Arial" w:hAnsi="Arial" w:cs="Arial"/>
          <w:sz w:val="22"/>
          <w:szCs w:val="22"/>
          <w:lang w:val="en-US"/>
        </w:rPr>
        <w:t>Parochial fees are the fees charged for certain services (sometimes called “occasional offices”) conducted by the Church of England. These are set by the C</w:t>
      </w:r>
      <w:r w:rsidR="005E4F90" w:rsidRPr="00E715B3">
        <w:rPr>
          <w:rFonts w:ascii="Arial" w:hAnsi="Arial" w:cs="Arial"/>
          <w:sz w:val="22"/>
          <w:szCs w:val="22"/>
          <w:lang w:val="en-US"/>
        </w:rPr>
        <w:t>hurch of England’s</w:t>
      </w:r>
      <w:r w:rsidRPr="00E715B3">
        <w:rPr>
          <w:rFonts w:ascii="Arial" w:hAnsi="Arial" w:cs="Arial"/>
          <w:sz w:val="22"/>
          <w:szCs w:val="22"/>
          <w:lang w:val="en-US"/>
        </w:rPr>
        <w:t xml:space="preserve"> governing body, the General Synod, and Parliament. They are legally chargeable and recoverable as a debt. The table of fees is listed on the Church of England website: </w:t>
      </w:r>
      <w:r w:rsidRPr="00E715B3">
        <w:rPr>
          <w:rFonts w:ascii="Arial" w:hAnsi="Arial" w:cs="Arial"/>
          <w:sz w:val="22"/>
          <w:szCs w:val="22"/>
          <w:u w:val="single"/>
          <w:lang w:val="en-US"/>
        </w:rPr>
        <w:t>www.churchofengland.org/weddings-baptisms-funerals/fees.aspx</w:t>
      </w:r>
    </w:p>
    <w:p w:rsidR="003765C8" w:rsidRPr="00E715B3" w:rsidRDefault="003765C8" w:rsidP="005E4F90">
      <w:pPr>
        <w:jc w:val="both"/>
        <w:rPr>
          <w:rFonts w:ascii="Arial" w:hAnsi="Arial" w:cs="Arial"/>
          <w:b/>
          <w:bCs/>
          <w:sz w:val="22"/>
          <w:szCs w:val="22"/>
          <w:lang w:val="en-US"/>
        </w:rPr>
      </w:pPr>
    </w:p>
    <w:p w:rsidR="00211603" w:rsidRPr="00E715B3" w:rsidRDefault="00211603" w:rsidP="005E4F90">
      <w:pPr>
        <w:jc w:val="both"/>
        <w:rPr>
          <w:rFonts w:ascii="Arial" w:hAnsi="Arial" w:cs="Arial"/>
          <w:b/>
          <w:bCs/>
          <w:sz w:val="22"/>
          <w:szCs w:val="22"/>
          <w:lang w:val="en-US"/>
        </w:rPr>
      </w:pPr>
    </w:p>
    <w:p w:rsidR="00462AF6" w:rsidRPr="00E715B3" w:rsidRDefault="00462AF6" w:rsidP="005E4F90">
      <w:pPr>
        <w:jc w:val="both"/>
        <w:rPr>
          <w:rFonts w:ascii="Arial" w:hAnsi="Arial" w:cs="Arial"/>
          <w:b/>
          <w:bCs/>
          <w:sz w:val="22"/>
          <w:szCs w:val="22"/>
          <w:lang w:val="en-US"/>
        </w:rPr>
      </w:pPr>
      <w:r w:rsidRPr="00E715B3">
        <w:rPr>
          <w:rFonts w:ascii="Arial" w:hAnsi="Arial" w:cs="Arial"/>
          <w:b/>
          <w:bCs/>
          <w:sz w:val="22"/>
          <w:szCs w:val="22"/>
          <w:lang w:val="en-US"/>
        </w:rPr>
        <w:t>Why is the system changing?</w:t>
      </w:r>
    </w:p>
    <w:p w:rsidR="00462AF6" w:rsidRPr="00E715B3" w:rsidRDefault="00462AF6" w:rsidP="005E4F90">
      <w:pPr>
        <w:jc w:val="both"/>
        <w:rPr>
          <w:rFonts w:ascii="Arial" w:hAnsi="Arial" w:cs="Arial"/>
          <w:sz w:val="22"/>
          <w:szCs w:val="22"/>
          <w:lang w:val="en-US"/>
        </w:rPr>
      </w:pPr>
      <w:r w:rsidRPr="00E715B3">
        <w:rPr>
          <w:rFonts w:ascii="Arial" w:hAnsi="Arial" w:cs="Arial"/>
          <w:sz w:val="22"/>
          <w:szCs w:val="22"/>
          <w:lang w:val="en-US"/>
        </w:rPr>
        <w:t>Concerns about parochial fees and how they are calculated have been discussed for many years. Since 2005 two successive working groups have considered how to address these concerns. These changes reflect the outcome of the deliberations of the Fees Policy Working Group. It applied four general principles to its proposals for parochial fees. These are that:</w:t>
      </w:r>
    </w:p>
    <w:p w:rsidR="00462AF6" w:rsidRPr="00E715B3" w:rsidRDefault="00462AF6" w:rsidP="005E4F90">
      <w:pPr>
        <w:pStyle w:val="ListParagraph"/>
        <w:numPr>
          <w:ilvl w:val="0"/>
          <w:numId w:val="1"/>
        </w:numPr>
        <w:jc w:val="both"/>
        <w:rPr>
          <w:rFonts w:ascii="Arial" w:hAnsi="Arial" w:cs="Arial"/>
          <w:sz w:val="22"/>
          <w:szCs w:val="22"/>
          <w:lang w:val="en-US"/>
        </w:rPr>
      </w:pPr>
      <w:r w:rsidRPr="00E715B3">
        <w:rPr>
          <w:rFonts w:ascii="Arial" w:hAnsi="Arial" w:cs="Arial"/>
          <w:sz w:val="22"/>
          <w:szCs w:val="22"/>
          <w:lang w:val="en-US"/>
        </w:rPr>
        <w:t xml:space="preserve">Fees should be justifiable and relate to the costs incurred; </w:t>
      </w:r>
    </w:p>
    <w:p w:rsidR="00462AF6" w:rsidRPr="00E715B3" w:rsidRDefault="00462AF6" w:rsidP="005E4F90">
      <w:pPr>
        <w:pStyle w:val="ListParagraph"/>
        <w:numPr>
          <w:ilvl w:val="0"/>
          <w:numId w:val="1"/>
        </w:numPr>
        <w:jc w:val="both"/>
        <w:rPr>
          <w:rFonts w:ascii="Arial" w:hAnsi="Arial" w:cs="Arial"/>
          <w:sz w:val="22"/>
          <w:szCs w:val="22"/>
          <w:lang w:val="en-US"/>
        </w:rPr>
      </w:pPr>
      <w:r w:rsidRPr="00E715B3">
        <w:rPr>
          <w:rFonts w:ascii="Arial" w:hAnsi="Arial" w:cs="Arial"/>
          <w:sz w:val="22"/>
          <w:szCs w:val="22"/>
          <w:lang w:val="en-US"/>
        </w:rPr>
        <w:t xml:space="preserve">There be uniformity across the Church of England; </w:t>
      </w:r>
    </w:p>
    <w:p w:rsidR="00462AF6" w:rsidRPr="00E715B3" w:rsidRDefault="00462AF6" w:rsidP="005E4F90">
      <w:pPr>
        <w:pStyle w:val="ListParagraph"/>
        <w:numPr>
          <w:ilvl w:val="0"/>
          <w:numId w:val="1"/>
        </w:numPr>
        <w:jc w:val="both"/>
        <w:rPr>
          <w:rFonts w:ascii="Arial" w:hAnsi="Arial" w:cs="Arial"/>
          <w:sz w:val="22"/>
          <w:szCs w:val="22"/>
          <w:lang w:val="en-US"/>
        </w:rPr>
      </w:pPr>
      <w:r w:rsidRPr="00E715B3">
        <w:rPr>
          <w:rFonts w:ascii="Arial" w:hAnsi="Arial" w:cs="Arial"/>
          <w:sz w:val="22"/>
          <w:szCs w:val="22"/>
          <w:lang w:val="en-US"/>
        </w:rPr>
        <w:t xml:space="preserve">Fees should be as inclusive as possible, so that “extras” to apply only to those items over which people have a genuine choice; </w:t>
      </w:r>
    </w:p>
    <w:p w:rsidR="00462AF6" w:rsidRPr="00E715B3" w:rsidRDefault="00462AF6" w:rsidP="005E4F90">
      <w:pPr>
        <w:pStyle w:val="ListParagraph"/>
        <w:numPr>
          <w:ilvl w:val="0"/>
          <w:numId w:val="1"/>
        </w:numPr>
        <w:jc w:val="both"/>
        <w:rPr>
          <w:rFonts w:ascii="Arial" w:hAnsi="Arial" w:cs="Arial"/>
          <w:sz w:val="22"/>
          <w:szCs w:val="22"/>
          <w:lang w:val="en-US"/>
        </w:rPr>
      </w:pPr>
      <w:r w:rsidRPr="00E715B3">
        <w:rPr>
          <w:rFonts w:ascii="Arial" w:hAnsi="Arial" w:cs="Arial"/>
          <w:sz w:val="22"/>
          <w:szCs w:val="22"/>
          <w:lang w:val="en-US"/>
        </w:rPr>
        <w:t>Fees should be affordable, though also noting the right to waive fees in clear cases of hardship.</w:t>
      </w:r>
    </w:p>
    <w:p w:rsidR="003765C8" w:rsidRPr="00E715B3" w:rsidRDefault="003765C8" w:rsidP="005E4F90">
      <w:pPr>
        <w:jc w:val="both"/>
        <w:rPr>
          <w:rFonts w:ascii="Arial" w:hAnsi="Arial" w:cs="Arial"/>
          <w:b/>
          <w:bCs/>
          <w:sz w:val="22"/>
          <w:szCs w:val="22"/>
          <w:lang w:val="en-US"/>
        </w:rPr>
      </w:pPr>
    </w:p>
    <w:p w:rsidR="00211603" w:rsidRPr="00E715B3" w:rsidRDefault="00211603" w:rsidP="005E4F90">
      <w:pPr>
        <w:jc w:val="both"/>
        <w:rPr>
          <w:rFonts w:ascii="Arial" w:hAnsi="Arial" w:cs="Arial"/>
          <w:b/>
          <w:bCs/>
          <w:sz w:val="22"/>
          <w:szCs w:val="22"/>
          <w:lang w:val="en-US"/>
        </w:rPr>
      </w:pPr>
    </w:p>
    <w:p w:rsidR="00462AF6" w:rsidRPr="00E715B3" w:rsidRDefault="00462AF6" w:rsidP="005E4F90">
      <w:pPr>
        <w:jc w:val="both"/>
        <w:rPr>
          <w:rFonts w:ascii="Arial" w:hAnsi="Arial" w:cs="Arial"/>
          <w:b/>
          <w:bCs/>
          <w:sz w:val="22"/>
          <w:szCs w:val="22"/>
          <w:lang w:val="en-US"/>
        </w:rPr>
      </w:pPr>
      <w:r w:rsidRPr="00E715B3">
        <w:rPr>
          <w:rFonts w:ascii="Arial" w:hAnsi="Arial" w:cs="Arial"/>
          <w:b/>
          <w:bCs/>
          <w:sz w:val="22"/>
          <w:szCs w:val="22"/>
          <w:lang w:val="en-US"/>
        </w:rPr>
        <w:t>What’s changing?</w:t>
      </w:r>
    </w:p>
    <w:p w:rsidR="00A24F72" w:rsidRPr="00E715B3" w:rsidRDefault="007F022C" w:rsidP="005E4F90">
      <w:pPr>
        <w:jc w:val="both"/>
        <w:rPr>
          <w:rFonts w:ascii="Arial" w:hAnsi="Arial" w:cs="Arial"/>
          <w:sz w:val="22"/>
          <w:szCs w:val="22"/>
          <w:lang w:val="en-US"/>
        </w:rPr>
      </w:pPr>
      <w:r w:rsidRPr="00E715B3">
        <w:rPr>
          <w:rFonts w:ascii="Arial" w:hAnsi="Arial" w:cs="Arial"/>
          <w:sz w:val="22"/>
          <w:szCs w:val="22"/>
          <w:lang w:val="en-US"/>
        </w:rPr>
        <w:t>For many</w:t>
      </w:r>
      <w:r w:rsidR="00462AF6" w:rsidRPr="00E715B3">
        <w:rPr>
          <w:rFonts w:ascii="Arial" w:hAnsi="Arial" w:cs="Arial"/>
          <w:sz w:val="22"/>
          <w:szCs w:val="22"/>
          <w:lang w:val="en-US"/>
        </w:rPr>
        <w:t xml:space="preserve"> people, the most noticeable change is that the level of fees will change from 1 January 2013. In future, the fees will be calculated using assumptions about the costs of ministry and the likely number of hours needed to provide a good ministry for the service in question. In the past, fees were almost always paid to the parish priest (“the incumbent”), who then handed the fee over to the diocese. Now the fee will automatically belong to the </w:t>
      </w:r>
      <w:r w:rsidRPr="00E715B3">
        <w:rPr>
          <w:rFonts w:ascii="Arial" w:hAnsi="Arial" w:cs="Arial"/>
          <w:sz w:val="22"/>
          <w:szCs w:val="22"/>
          <w:lang w:val="en-US"/>
        </w:rPr>
        <w:t>D</w:t>
      </w:r>
      <w:r w:rsidR="00462AF6" w:rsidRPr="00E715B3">
        <w:rPr>
          <w:rFonts w:ascii="Arial" w:hAnsi="Arial" w:cs="Arial"/>
          <w:sz w:val="22"/>
          <w:szCs w:val="22"/>
          <w:lang w:val="en-US"/>
        </w:rPr>
        <w:t xml:space="preserve">iocesan </w:t>
      </w:r>
      <w:r w:rsidRPr="00E715B3">
        <w:rPr>
          <w:rFonts w:ascii="Arial" w:hAnsi="Arial" w:cs="Arial"/>
          <w:sz w:val="22"/>
          <w:szCs w:val="22"/>
          <w:lang w:val="en-US"/>
        </w:rPr>
        <w:t>B</w:t>
      </w:r>
      <w:r w:rsidR="00462AF6" w:rsidRPr="00E715B3">
        <w:rPr>
          <w:rFonts w:ascii="Arial" w:hAnsi="Arial" w:cs="Arial"/>
          <w:sz w:val="22"/>
          <w:szCs w:val="22"/>
          <w:lang w:val="en-US"/>
        </w:rPr>
        <w:t xml:space="preserve">oard of </w:t>
      </w:r>
      <w:r w:rsidRPr="00E715B3">
        <w:rPr>
          <w:rFonts w:ascii="Arial" w:hAnsi="Arial" w:cs="Arial"/>
          <w:sz w:val="22"/>
          <w:szCs w:val="22"/>
          <w:lang w:val="en-US"/>
        </w:rPr>
        <w:t>F</w:t>
      </w:r>
      <w:r w:rsidR="00462AF6" w:rsidRPr="00E715B3">
        <w:rPr>
          <w:rFonts w:ascii="Arial" w:hAnsi="Arial" w:cs="Arial"/>
          <w:sz w:val="22"/>
          <w:szCs w:val="22"/>
          <w:lang w:val="en-US"/>
        </w:rPr>
        <w:t xml:space="preserve">inance, </w:t>
      </w:r>
      <w:r w:rsidR="009319EC" w:rsidRPr="00E715B3">
        <w:rPr>
          <w:rFonts w:ascii="Arial" w:hAnsi="Arial" w:cs="Arial"/>
          <w:sz w:val="22"/>
          <w:szCs w:val="22"/>
          <w:lang w:val="en-US"/>
        </w:rPr>
        <w:t>(</w:t>
      </w:r>
      <w:r w:rsidR="00462AF6" w:rsidRPr="00E715B3">
        <w:rPr>
          <w:rFonts w:ascii="Arial" w:hAnsi="Arial" w:cs="Arial"/>
          <w:sz w:val="22"/>
          <w:szCs w:val="22"/>
          <w:lang w:val="en-US"/>
        </w:rPr>
        <w:t>DBF</w:t>
      </w:r>
      <w:r w:rsidR="009319EC" w:rsidRPr="00E715B3">
        <w:rPr>
          <w:rFonts w:ascii="Arial" w:hAnsi="Arial" w:cs="Arial"/>
          <w:sz w:val="22"/>
          <w:szCs w:val="22"/>
          <w:lang w:val="en-US"/>
        </w:rPr>
        <w:t xml:space="preserve">).  </w:t>
      </w:r>
      <w:r w:rsidR="00462AF6" w:rsidRPr="00E715B3">
        <w:rPr>
          <w:rFonts w:ascii="Arial" w:hAnsi="Arial" w:cs="Arial"/>
          <w:sz w:val="22"/>
          <w:szCs w:val="22"/>
          <w:lang w:val="en-US"/>
        </w:rPr>
        <w:t>In a few cases, where an incumbent has notified the Bishop, the incumbent will still receive the fee d</w:t>
      </w:r>
      <w:r w:rsidR="009319EC" w:rsidRPr="00E715B3">
        <w:rPr>
          <w:rFonts w:ascii="Arial" w:hAnsi="Arial" w:cs="Arial"/>
          <w:sz w:val="22"/>
          <w:szCs w:val="22"/>
          <w:lang w:val="en-US"/>
        </w:rPr>
        <w:t>irect, but this is exceptional.</w:t>
      </w:r>
      <w:r w:rsidR="00462AF6" w:rsidRPr="00E715B3">
        <w:rPr>
          <w:rFonts w:ascii="Arial" w:hAnsi="Arial" w:cs="Arial"/>
          <w:sz w:val="22"/>
          <w:szCs w:val="22"/>
          <w:lang w:val="en-US"/>
        </w:rPr>
        <w:t xml:space="preserve"> </w:t>
      </w:r>
    </w:p>
    <w:p w:rsidR="00A24F72" w:rsidRPr="00E715B3" w:rsidRDefault="00A24F72" w:rsidP="005E4F90">
      <w:pPr>
        <w:jc w:val="both"/>
        <w:rPr>
          <w:rFonts w:ascii="Arial" w:hAnsi="Arial" w:cs="Arial"/>
          <w:sz w:val="22"/>
          <w:szCs w:val="22"/>
          <w:lang w:val="en-US"/>
        </w:rPr>
      </w:pPr>
    </w:p>
    <w:p w:rsidR="00462AF6" w:rsidRPr="00E715B3" w:rsidRDefault="00462AF6" w:rsidP="005E4F90">
      <w:pPr>
        <w:jc w:val="both"/>
        <w:rPr>
          <w:rFonts w:ascii="Arial" w:hAnsi="Arial" w:cs="Arial"/>
          <w:bCs/>
          <w:sz w:val="22"/>
          <w:szCs w:val="22"/>
          <w:lang w:val="en-US"/>
        </w:rPr>
      </w:pPr>
      <w:r w:rsidRPr="00E715B3">
        <w:rPr>
          <w:rFonts w:ascii="Arial" w:hAnsi="Arial" w:cs="Arial"/>
          <w:bCs/>
          <w:sz w:val="22"/>
          <w:szCs w:val="22"/>
          <w:lang w:val="en-US"/>
        </w:rPr>
        <w:t>Fees that used to be paid to the PCC will continue to be paid to the PCC. Some of the fees formerly pa</w:t>
      </w:r>
      <w:r w:rsidR="007F022C" w:rsidRPr="00E715B3">
        <w:rPr>
          <w:rFonts w:ascii="Arial" w:hAnsi="Arial" w:cs="Arial"/>
          <w:bCs/>
          <w:sz w:val="22"/>
          <w:szCs w:val="22"/>
          <w:lang w:val="en-US"/>
        </w:rPr>
        <w:t>id</w:t>
      </w:r>
      <w:r w:rsidRPr="00E715B3">
        <w:rPr>
          <w:rFonts w:ascii="Arial" w:hAnsi="Arial" w:cs="Arial"/>
          <w:bCs/>
          <w:sz w:val="22"/>
          <w:szCs w:val="22"/>
          <w:lang w:val="en-US"/>
        </w:rPr>
        <w:t xml:space="preserve"> to the incumbent will now be pa</w:t>
      </w:r>
      <w:r w:rsidR="007F022C" w:rsidRPr="00E715B3">
        <w:rPr>
          <w:rFonts w:ascii="Arial" w:hAnsi="Arial" w:cs="Arial"/>
          <w:bCs/>
          <w:sz w:val="22"/>
          <w:szCs w:val="22"/>
          <w:lang w:val="en-US"/>
        </w:rPr>
        <w:t>id</w:t>
      </w:r>
      <w:r w:rsidRPr="00E715B3">
        <w:rPr>
          <w:rFonts w:ascii="Arial" w:hAnsi="Arial" w:cs="Arial"/>
          <w:bCs/>
          <w:sz w:val="22"/>
          <w:szCs w:val="22"/>
          <w:lang w:val="en-US"/>
        </w:rPr>
        <w:t xml:space="preserve"> to the PCC. You can see this if you compare the tables for 2011 and 2013.</w:t>
      </w:r>
    </w:p>
    <w:p w:rsidR="00A24F72" w:rsidRPr="00E715B3" w:rsidRDefault="00A24F72" w:rsidP="005E4F90">
      <w:pPr>
        <w:jc w:val="both"/>
        <w:rPr>
          <w:rFonts w:ascii="Arial" w:hAnsi="Arial" w:cs="Arial"/>
          <w:b/>
          <w:bCs/>
          <w:sz w:val="22"/>
          <w:szCs w:val="22"/>
          <w:lang w:val="en-US"/>
        </w:rPr>
      </w:pPr>
    </w:p>
    <w:p w:rsidR="00211603" w:rsidRPr="00E715B3" w:rsidRDefault="00211603" w:rsidP="005E4F90">
      <w:pPr>
        <w:jc w:val="both"/>
        <w:rPr>
          <w:rFonts w:ascii="Arial" w:hAnsi="Arial" w:cs="Arial"/>
          <w:b/>
          <w:bCs/>
          <w:sz w:val="22"/>
          <w:szCs w:val="22"/>
          <w:lang w:val="en-US"/>
        </w:rPr>
      </w:pPr>
    </w:p>
    <w:p w:rsidR="00462AF6" w:rsidRPr="00E715B3" w:rsidRDefault="00462AF6" w:rsidP="005E4F90">
      <w:pPr>
        <w:jc w:val="both"/>
        <w:rPr>
          <w:rFonts w:ascii="Arial" w:hAnsi="Arial" w:cs="Arial"/>
          <w:b/>
          <w:bCs/>
          <w:sz w:val="22"/>
          <w:szCs w:val="22"/>
          <w:lang w:val="en-US"/>
        </w:rPr>
      </w:pPr>
      <w:r w:rsidRPr="00E715B3">
        <w:rPr>
          <w:rFonts w:ascii="Arial" w:hAnsi="Arial" w:cs="Arial"/>
          <w:b/>
          <w:bCs/>
          <w:sz w:val="22"/>
          <w:szCs w:val="22"/>
          <w:lang w:val="en-US"/>
        </w:rPr>
        <w:t>What does this mean in practice?</w:t>
      </w:r>
    </w:p>
    <w:p w:rsidR="00462AF6" w:rsidRPr="00E715B3" w:rsidRDefault="00462AF6" w:rsidP="005E4F90">
      <w:pPr>
        <w:jc w:val="both"/>
        <w:rPr>
          <w:rFonts w:ascii="Arial" w:hAnsi="Arial" w:cs="Arial"/>
          <w:sz w:val="22"/>
          <w:szCs w:val="22"/>
          <w:lang w:val="en-US"/>
        </w:rPr>
      </w:pPr>
      <w:r w:rsidRPr="00E715B3">
        <w:rPr>
          <w:rFonts w:ascii="Arial" w:hAnsi="Arial" w:cs="Arial"/>
          <w:sz w:val="22"/>
          <w:szCs w:val="22"/>
          <w:lang w:val="en-US"/>
        </w:rPr>
        <w:t xml:space="preserve">New levels of fees will come into effect from 1 January 2013. </w:t>
      </w:r>
    </w:p>
    <w:p w:rsidR="00A24F72" w:rsidRPr="00E715B3" w:rsidRDefault="00A24F72" w:rsidP="005E4F90">
      <w:pPr>
        <w:jc w:val="both"/>
        <w:rPr>
          <w:rFonts w:ascii="Arial" w:hAnsi="Arial" w:cs="Arial"/>
          <w:sz w:val="22"/>
          <w:szCs w:val="22"/>
          <w:lang w:val="en-US"/>
        </w:rPr>
      </w:pPr>
    </w:p>
    <w:p w:rsidR="00462AF6" w:rsidRPr="00E715B3" w:rsidRDefault="00462AF6" w:rsidP="005E4F90">
      <w:pPr>
        <w:jc w:val="both"/>
        <w:rPr>
          <w:rFonts w:ascii="Arial" w:hAnsi="Arial" w:cs="Arial"/>
          <w:sz w:val="22"/>
          <w:szCs w:val="22"/>
          <w:lang w:val="en-US"/>
        </w:rPr>
      </w:pPr>
      <w:r w:rsidRPr="00E715B3">
        <w:rPr>
          <w:rFonts w:ascii="Arial" w:hAnsi="Arial" w:cs="Arial"/>
          <w:sz w:val="22"/>
          <w:szCs w:val="22"/>
          <w:lang w:val="en-US"/>
        </w:rPr>
        <w:t>For the first time, the parochial fees include any costs and expenses incurred in relation to a service for routine administration (including arranging dates and times and the making of entries in registers), making the church available and lighting it. It will therefore be unlawful to make any additional charge, besides the parochial fee, for these items.</w:t>
      </w:r>
    </w:p>
    <w:p w:rsidR="00211603" w:rsidRPr="00E715B3" w:rsidRDefault="00211603" w:rsidP="005E4F90">
      <w:pPr>
        <w:jc w:val="both"/>
        <w:rPr>
          <w:rFonts w:ascii="Arial" w:hAnsi="Arial" w:cs="Arial"/>
          <w:sz w:val="22"/>
          <w:szCs w:val="22"/>
          <w:lang w:val="en-US"/>
        </w:rPr>
      </w:pPr>
    </w:p>
    <w:p w:rsidR="00211603" w:rsidRPr="00E715B3" w:rsidRDefault="00211603" w:rsidP="005E4F90">
      <w:pPr>
        <w:jc w:val="both"/>
        <w:rPr>
          <w:rFonts w:ascii="Arial" w:hAnsi="Arial" w:cs="Arial"/>
          <w:sz w:val="22"/>
          <w:szCs w:val="22"/>
          <w:lang w:val="en-US"/>
        </w:rPr>
      </w:pPr>
      <w:r w:rsidRPr="00E715B3">
        <w:rPr>
          <w:rFonts w:ascii="Arial" w:hAnsi="Arial" w:cs="Arial"/>
          <w:sz w:val="22"/>
          <w:szCs w:val="22"/>
          <w:lang w:val="en-US"/>
        </w:rPr>
        <w:t>Where a paid verger is deployed by a parish the costs would normally be met by the PCC.  If a separate charge is to be made for a verger then this must be discussed with the person paying for the service before the service takes place.</w:t>
      </w:r>
    </w:p>
    <w:p w:rsidR="00A24F72" w:rsidRPr="00E715B3" w:rsidRDefault="00A24F72" w:rsidP="005E4F90">
      <w:pPr>
        <w:jc w:val="both"/>
        <w:rPr>
          <w:rFonts w:ascii="Arial" w:hAnsi="Arial" w:cs="Arial"/>
          <w:sz w:val="22"/>
          <w:szCs w:val="22"/>
          <w:lang w:val="en-US"/>
        </w:rPr>
      </w:pPr>
    </w:p>
    <w:p w:rsidR="003765C8" w:rsidRPr="00E715B3" w:rsidRDefault="00462AF6" w:rsidP="005E4F90">
      <w:pPr>
        <w:jc w:val="both"/>
        <w:rPr>
          <w:rFonts w:ascii="Arial" w:hAnsi="Arial" w:cs="Arial"/>
          <w:sz w:val="22"/>
          <w:szCs w:val="22"/>
          <w:lang w:val="en-US"/>
        </w:rPr>
      </w:pPr>
      <w:r w:rsidRPr="00E715B3">
        <w:rPr>
          <w:rFonts w:ascii="Arial" w:hAnsi="Arial" w:cs="Arial"/>
          <w:sz w:val="22"/>
          <w:szCs w:val="22"/>
          <w:lang w:val="en-US"/>
        </w:rPr>
        <w:lastRenderedPageBreak/>
        <w:t xml:space="preserve">Parochial fees will in future be prescribed for the list of services and other duties specified in the Ecclesiastical Fees Measure, and there will be a comparatively simple legislative mechanism for amending the list. </w:t>
      </w:r>
    </w:p>
    <w:p w:rsidR="00493232" w:rsidRPr="00E715B3" w:rsidRDefault="00493232" w:rsidP="005E4F90">
      <w:pPr>
        <w:jc w:val="both"/>
        <w:rPr>
          <w:rFonts w:ascii="Arial" w:hAnsi="Arial" w:cs="Arial"/>
          <w:b/>
          <w:bCs/>
          <w:sz w:val="22"/>
          <w:szCs w:val="22"/>
          <w:lang w:val="en-US"/>
        </w:rPr>
      </w:pPr>
    </w:p>
    <w:p w:rsidR="00211603" w:rsidRPr="00E715B3" w:rsidRDefault="00211603" w:rsidP="005E4F90">
      <w:pPr>
        <w:jc w:val="both"/>
        <w:rPr>
          <w:rFonts w:ascii="Arial" w:hAnsi="Arial" w:cs="Arial"/>
          <w:b/>
          <w:bCs/>
          <w:sz w:val="22"/>
          <w:szCs w:val="22"/>
          <w:lang w:val="en-US"/>
        </w:rPr>
      </w:pPr>
    </w:p>
    <w:p w:rsidR="00462AF6" w:rsidRPr="00E715B3" w:rsidRDefault="00462AF6" w:rsidP="005E4F90">
      <w:pPr>
        <w:jc w:val="both"/>
        <w:rPr>
          <w:rFonts w:ascii="Arial" w:hAnsi="Arial" w:cs="Arial"/>
          <w:b/>
          <w:bCs/>
          <w:sz w:val="22"/>
          <w:szCs w:val="22"/>
          <w:lang w:val="en-US"/>
        </w:rPr>
      </w:pPr>
      <w:r w:rsidRPr="00E715B3">
        <w:rPr>
          <w:rFonts w:ascii="Arial" w:hAnsi="Arial" w:cs="Arial"/>
          <w:b/>
          <w:bCs/>
          <w:sz w:val="22"/>
          <w:szCs w:val="22"/>
          <w:lang w:val="en-US"/>
        </w:rPr>
        <w:t>What is the process for handling fees?</w:t>
      </w:r>
    </w:p>
    <w:p w:rsidR="00211603" w:rsidRPr="00E715B3" w:rsidRDefault="00211603" w:rsidP="005E4F90">
      <w:pPr>
        <w:jc w:val="both"/>
        <w:rPr>
          <w:rFonts w:ascii="Arial" w:hAnsi="Arial" w:cs="Arial"/>
          <w:sz w:val="22"/>
          <w:szCs w:val="22"/>
          <w:lang w:val="en-US"/>
        </w:rPr>
      </w:pPr>
      <w:r w:rsidRPr="00E715B3">
        <w:rPr>
          <w:rFonts w:ascii="Arial" w:hAnsi="Arial" w:cs="Arial"/>
          <w:sz w:val="22"/>
          <w:szCs w:val="22"/>
          <w:lang w:val="en-US"/>
        </w:rPr>
        <w:t>The use of cash to pay for services is to be discouraged.  Whatever the processes adopted, the keeping of proper records for audit purposes remains vital.</w:t>
      </w:r>
    </w:p>
    <w:p w:rsidR="00211603" w:rsidRPr="00E715B3" w:rsidRDefault="00211603" w:rsidP="005E4F90">
      <w:pPr>
        <w:jc w:val="both"/>
        <w:rPr>
          <w:rFonts w:ascii="Arial" w:hAnsi="Arial" w:cs="Arial"/>
          <w:sz w:val="22"/>
          <w:szCs w:val="22"/>
          <w:lang w:val="en-US"/>
        </w:rPr>
      </w:pPr>
    </w:p>
    <w:p w:rsidR="00493232" w:rsidRPr="00E715B3" w:rsidRDefault="005E4F90" w:rsidP="005E4F90">
      <w:pPr>
        <w:jc w:val="both"/>
        <w:rPr>
          <w:rFonts w:ascii="Arial" w:hAnsi="Arial" w:cs="Arial"/>
          <w:sz w:val="22"/>
          <w:szCs w:val="22"/>
          <w:lang w:val="en-US"/>
        </w:rPr>
      </w:pPr>
      <w:r w:rsidRPr="00E715B3">
        <w:rPr>
          <w:rFonts w:ascii="Arial" w:hAnsi="Arial" w:cs="Arial"/>
          <w:sz w:val="22"/>
          <w:szCs w:val="22"/>
          <w:lang w:val="en-US"/>
        </w:rPr>
        <w:t>There are a</w:t>
      </w:r>
      <w:r w:rsidR="00462AF6" w:rsidRPr="00E715B3">
        <w:rPr>
          <w:rFonts w:ascii="Arial" w:hAnsi="Arial" w:cs="Arial"/>
          <w:sz w:val="22"/>
          <w:szCs w:val="22"/>
          <w:lang w:val="en-US"/>
        </w:rPr>
        <w:t xml:space="preserve">lready </w:t>
      </w:r>
      <w:r w:rsidRPr="00E715B3">
        <w:rPr>
          <w:rFonts w:ascii="Arial" w:hAnsi="Arial" w:cs="Arial"/>
          <w:sz w:val="22"/>
          <w:szCs w:val="22"/>
          <w:lang w:val="en-US"/>
        </w:rPr>
        <w:t>a</w:t>
      </w:r>
      <w:r w:rsidR="00462AF6" w:rsidRPr="00E715B3">
        <w:rPr>
          <w:rFonts w:ascii="Arial" w:hAnsi="Arial" w:cs="Arial"/>
          <w:sz w:val="22"/>
          <w:szCs w:val="22"/>
          <w:lang w:val="en-US"/>
        </w:rPr>
        <w:t xml:space="preserve">rrangements for handling incumbents’ assigned fees (which because of assignment are legally payable to the DBF). </w:t>
      </w:r>
      <w:r w:rsidRPr="00E715B3">
        <w:rPr>
          <w:rFonts w:ascii="Arial" w:hAnsi="Arial" w:cs="Arial"/>
          <w:sz w:val="22"/>
          <w:szCs w:val="22"/>
          <w:lang w:val="en-US"/>
        </w:rPr>
        <w:t xml:space="preserve">These arrangements </w:t>
      </w:r>
      <w:r w:rsidR="009819D7" w:rsidRPr="00E715B3">
        <w:rPr>
          <w:rFonts w:ascii="Arial" w:hAnsi="Arial" w:cs="Arial"/>
          <w:sz w:val="22"/>
          <w:szCs w:val="22"/>
          <w:lang w:val="en-US"/>
        </w:rPr>
        <w:t>have been amended and come into effect on</w:t>
      </w:r>
      <w:r w:rsidRPr="00E715B3">
        <w:rPr>
          <w:rFonts w:ascii="Arial" w:hAnsi="Arial" w:cs="Arial"/>
          <w:sz w:val="22"/>
          <w:szCs w:val="22"/>
          <w:lang w:val="en-US"/>
        </w:rPr>
        <w:t xml:space="preserve"> 1 January 2013</w:t>
      </w:r>
      <w:r w:rsidR="00462AF6" w:rsidRPr="00E715B3">
        <w:rPr>
          <w:rFonts w:ascii="Arial" w:hAnsi="Arial" w:cs="Arial"/>
          <w:sz w:val="22"/>
          <w:szCs w:val="22"/>
          <w:lang w:val="en-US"/>
        </w:rPr>
        <w:t xml:space="preserve">. </w:t>
      </w:r>
      <w:r w:rsidR="00AF1C47" w:rsidRPr="00E715B3">
        <w:rPr>
          <w:rFonts w:ascii="Arial" w:hAnsi="Arial" w:cs="Arial"/>
          <w:sz w:val="22"/>
          <w:szCs w:val="22"/>
          <w:lang w:val="en-US"/>
        </w:rPr>
        <w:t xml:space="preserve"> Full details appear on the Diocesan website </w:t>
      </w:r>
      <w:hyperlink r:id="rId8" w:history="1">
        <w:r w:rsidR="007F022C" w:rsidRPr="00E715B3">
          <w:rPr>
            <w:rStyle w:val="Hyperlink"/>
            <w:rFonts w:ascii="Arial" w:hAnsi="Arial" w:cs="Arial"/>
            <w:color w:val="auto"/>
            <w:sz w:val="22"/>
            <w:szCs w:val="22"/>
            <w:lang w:val="en-US"/>
          </w:rPr>
          <w:t>www.stedmundsbury.anglican.org/go/financeandaccounts</w:t>
        </w:r>
      </w:hyperlink>
      <w:r w:rsidR="007F022C" w:rsidRPr="00E715B3">
        <w:rPr>
          <w:rFonts w:ascii="Arial" w:hAnsi="Arial" w:cs="Arial"/>
          <w:sz w:val="22"/>
          <w:szCs w:val="22"/>
          <w:lang w:val="en-US"/>
        </w:rPr>
        <w:t xml:space="preserve">   .</w:t>
      </w:r>
    </w:p>
    <w:p w:rsidR="00AF1C47" w:rsidRPr="00E715B3" w:rsidRDefault="00AF1C47" w:rsidP="005E4F90">
      <w:pPr>
        <w:jc w:val="both"/>
        <w:rPr>
          <w:rFonts w:ascii="Arial" w:hAnsi="Arial" w:cs="Arial"/>
          <w:sz w:val="22"/>
          <w:szCs w:val="22"/>
          <w:lang w:val="en-US"/>
        </w:rPr>
      </w:pPr>
    </w:p>
    <w:p w:rsidR="00AF1C47" w:rsidRPr="00E715B3" w:rsidRDefault="009819D7" w:rsidP="005E4F90">
      <w:pPr>
        <w:jc w:val="both"/>
        <w:rPr>
          <w:rFonts w:ascii="Arial" w:hAnsi="Arial" w:cs="Arial"/>
          <w:sz w:val="22"/>
          <w:szCs w:val="22"/>
          <w:lang w:val="en-US"/>
        </w:rPr>
      </w:pPr>
      <w:r w:rsidRPr="00E715B3">
        <w:rPr>
          <w:rFonts w:ascii="Arial" w:hAnsi="Arial" w:cs="Arial"/>
          <w:sz w:val="22"/>
          <w:szCs w:val="22"/>
          <w:lang w:val="en-US"/>
        </w:rPr>
        <w:t>From January 1</w:t>
      </w:r>
      <w:r w:rsidRPr="00E715B3">
        <w:rPr>
          <w:rFonts w:ascii="Arial" w:hAnsi="Arial" w:cs="Arial"/>
          <w:sz w:val="22"/>
          <w:szCs w:val="22"/>
          <w:vertAlign w:val="superscript"/>
          <w:lang w:val="en-US"/>
        </w:rPr>
        <w:t>st</w:t>
      </w:r>
      <w:r w:rsidRPr="00E715B3">
        <w:rPr>
          <w:rFonts w:ascii="Arial" w:hAnsi="Arial" w:cs="Arial"/>
          <w:sz w:val="22"/>
          <w:szCs w:val="22"/>
          <w:lang w:val="en-US"/>
        </w:rPr>
        <w:t xml:space="preserve"> 2013 all fees that are legally the DBF’</w:t>
      </w:r>
      <w:r w:rsidR="00B318D3" w:rsidRPr="00E715B3">
        <w:rPr>
          <w:rFonts w:ascii="Arial" w:hAnsi="Arial" w:cs="Arial"/>
          <w:sz w:val="22"/>
          <w:szCs w:val="22"/>
          <w:lang w:val="en-US"/>
        </w:rPr>
        <w:t xml:space="preserve">s must be paid to the </w:t>
      </w:r>
      <w:r w:rsidRPr="00E715B3">
        <w:rPr>
          <w:rFonts w:ascii="Arial" w:hAnsi="Arial" w:cs="Arial"/>
          <w:sz w:val="22"/>
          <w:szCs w:val="22"/>
          <w:lang w:val="en-US"/>
        </w:rPr>
        <w:t xml:space="preserve">DBF on a regular basis using the quarterly return form.  </w:t>
      </w:r>
      <w:r w:rsidR="00B318D3" w:rsidRPr="00E715B3">
        <w:rPr>
          <w:rFonts w:ascii="Arial" w:hAnsi="Arial" w:cs="Arial"/>
          <w:sz w:val="22"/>
          <w:szCs w:val="22"/>
          <w:lang w:val="en-US"/>
        </w:rPr>
        <w:t xml:space="preserve">Some </w:t>
      </w:r>
      <w:r w:rsidR="00106206" w:rsidRPr="00E715B3">
        <w:rPr>
          <w:rFonts w:ascii="Arial" w:hAnsi="Arial" w:cs="Arial"/>
          <w:sz w:val="22"/>
          <w:szCs w:val="22"/>
          <w:lang w:val="en-US"/>
        </w:rPr>
        <w:t>funeral directors</w:t>
      </w:r>
      <w:r w:rsidR="00B318D3" w:rsidRPr="00E715B3">
        <w:rPr>
          <w:rFonts w:ascii="Arial" w:hAnsi="Arial" w:cs="Arial"/>
          <w:sz w:val="22"/>
          <w:szCs w:val="22"/>
          <w:lang w:val="en-US"/>
        </w:rPr>
        <w:t xml:space="preserve"> will make a regular payment direct to the DBF</w:t>
      </w:r>
      <w:r w:rsidR="00106206" w:rsidRPr="00E715B3">
        <w:rPr>
          <w:rFonts w:ascii="Arial" w:hAnsi="Arial" w:cs="Arial"/>
          <w:sz w:val="22"/>
          <w:szCs w:val="22"/>
          <w:lang w:val="en-US"/>
        </w:rPr>
        <w:t>.  It should be noted on the PCC return where a fee for an occasional office is to be paid directly by a funeral director.</w:t>
      </w:r>
    </w:p>
    <w:p w:rsidR="003741F1" w:rsidRPr="00E715B3" w:rsidRDefault="003741F1" w:rsidP="005E4F90">
      <w:pPr>
        <w:jc w:val="both"/>
        <w:rPr>
          <w:rFonts w:ascii="Arial" w:hAnsi="Arial" w:cs="Arial"/>
          <w:b/>
          <w:bCs/>
          <w:sz w:val="22"/>
          <w:szCs w:val="22"/>
          <w:lang w:val="en-US"/>
        </w:rPr>
      </w:pPr>
    </w:p>
    <w:p w:rsidR="009819D7" w:rsidRPr="00E715B3" w:rsidRDefault="009819D7" w:rsidP="005E4F90">
      <w:pPr>
        <w:jc w:val="both"/>
        <w:rPr>
          <w:rFonts w:ascii="Arial" w:hAnsi="Arial" w:cs="Arial"/>
          <w:b/>
          <w:bCs/>
          <w:sz w:val="22"/>
          <w:szCs w:val="22"/>
          <w:lang w:val="en-US"/>
        </w:rPr>
      </w:pPr>
    </w:p>
    <w:p w:rsidR="007F022C" w:rsidRPr="00E715B3" w:rsidRDefault="007F022C" w:rsidP="007F022C">
      <w:pPr>
        <w:jc w:val="both"/>
        <w:rPr>
          <w:rFonts w:ascii="Arial" w:hAnsi="Arial" w:cs="Arial"/>
          <w:sz w:val="22"/>
          <w:szCs w:val="22"/>
          <w:lang w:val="en-US"/>
        </w:rPr>
      </w:pPr>
      <w:r w:rsidRPr="00E715B3">
        <w:rPr>
          <w:rFonts w:ascii="Arial" w:hAnsi="Arial" w:cs="Arial"/>
          <w:b/>
          <w:bCs/>
          <w:sz w:val="22"/>
          <w:szCs w:val="22"/>
          <w:lang w:val="en-US"/>
        </w:rPr>
        <w:t xml:space="preserve">Payments to retired clergy </w:t>
      </w:r>
      <w:r w:rsidRPr="00E715B3">
        <w:rPr>
          <w:rFonts w:ascii="Arial" w:hAnsi="Arial" w:cs="Arial"/>
          <w:sz w:val="22"/>
          <w:szCs w:val="22"/>
          <w:lang w:val="en-US"/>
        </w:rPr>
        <w:t xml:space="preserve"> </w:t>
      </w:r>
    </w:p>
    <w:p w:rsidR="007F022C" w:rsidRPr="00E715B3" w:rsidRDefault="007F022C" w:rsidP="007F022C">
      <w:pPr>
        <w:jc w:val="both"/>
        <w:rPr>
          <w:rFonts w:ascii="Arial" w:hAnsi="Arial" w:cs="Arial"/>
          <w:sz w:val="22"/>
          <w:szCs w:val="22"/>
          <w:lang w:val="en-US"/>
        </w:rPr>
      </w:pPr>
      <w:r w:rsidRPr="00E715B3">
        <w:rPr>
          <w:rFonts w:ascii="Arial" w:hAnsi="Arial" w:cs="Arial"/>
          <w:sz w:val="22"/>
          <w:szCs w:val="22"/>
          <w:lang w:val="en-US"/>
        </w:rPr>
        <w:t>Where a service is conducted by a retired or self supporting minister the fee is paid in the same way as for a stipendiary minister with the PCC receiving a portion of the fee and the DBF receiving  the other part.  In this diocese, retired stipendiary clergy who take services are able to claim a portion or all of the fee.  Previously, clergy retained  any fee direct from the undertaker or PCC.  Now all claims for fees must be made direct to the DBF using the Occasional Office Form.  This enables the DBF to be accountable for the Fee income throughout the diocese.</w:t>
      </w:r>
    </w:p>
    <w:p w:rsidR="007F022C" w:rsidRPr="00E715B3" w:rsidRDefault="007F022C" w:rsidP="007F022C">
      <w:pPr>
        <w:jc w:val="both"/>
        <w:rPr>
          <w:rFonts w:ascii="Arial" w:hAnsi="Arial" w:cs="Arial"/>
          <w:sz w:val="22"/>
          <w:szCs w:val="22"/>
          <w:lang w:val="en-US"/>
        </w:rPr>
      </w:pPr>
    </w:p>
    <w:p w:rsidR="007F022C" w:rsidRPr="00E715B3" w:rsidRDefault="007F022C" w:rsidP="007F022C">
      <w:pPr>
        <w:jc w:val="both"/>
        <w:rPr>
          <w:rFonts w:ascii="Arial" w:hAnsi="Arial" w:cs="Arial"/>
          <w:b/>
          <w:sz w:val="22"/>
          <w:szCs w:val="22"/>
          <w:lang w:val="en-US"/>
        </w:rPr>
      </w:pPr>
      <w:r w:rsidRPr="00E715B3">
        <w:rPr>
          <w:rFonts w:ascii="Arial" w:hAnsi="Arial" w:cs="Arial"/>
          <w:b/>
          <w:sz w:val="22"/>
          <w:szCs w:val="22"/>
          <w:lang w:val="en-US"/>
        </w:rPr>
        <w:t>Payments to self supporting ministers</w:t>
      </w:r>
    </w:p>
    <w:p w:rsidR="007F022C" w:rsidRPr="00E715B3" w:rsidRDefault="007F022C" w:rsidP="007F022C">
      <w:pPr>
        <w:jc w:val="both"/>
        <w:rPr>
          <w:rFonts w:ascii="Arial" w:hAnsi="Arial" w:cs="Arial"/>
          <w:sz w:val="22"/>
          <w:szCs w:val="22"/>
          <w:lang w:val="en-US"/>
        </w:rPr>
      </w:pPr>
      <w:r w:rsidRPr="00E715B3">
        <w:rPr>
          <w:rFonts w:ascii="Arial" w:hAnsi="Arial" w:cs="Arial"/>
          <w:sz w:val="22"/>
          <w:szCs w:val="22"/>
          <w:lang w:val="en-US"/>
        </w:rPr>
        <w:t xml:space="preserve">It is for each DBF to decide whether payments </w:t>
      </w:r>
      <w:r w:rsidR="00E715B3">
        <w:rPr>
          <w:rFonts w:ascii="Arial" w:hAnsi="Arial" w:cs="Arial"/>
          <w:sz w:val="22"/>
          <w:szCs w:val="22"/>
          <w:lang w:val="en-US"/>
        </w:rPr>
        <w:t xml:space="preserve">for occasional offices </w:t>
      </w:r>
      <w:r w:rsidRPr="00E715B3">
        <w:rPr>
          <w:rFonts w:ascii="Arial" w:hAnsi="Arial" w:cs="Arial"/>
          <w:sz w:val="22"/>
          <w:szCs w:val="22"/>
          <w:lang w:val="en-US"/>
        </w:rPr>
        <w:t xml:space="preserve">are to be made to those ministers who are not in receipt of a stipend. Consultation  is under way in this diocese and a report will be made to the Finance Committee which will then make a recommendation to the Bishop’s Council (DBF) about any changes to diocesan policy.  Until such time as the policy changes all fees due to the DBF must be paid to the DBF.    </w:t>
      </w:r>
    </w:p>
    <w:p w:rsidR="007F022C" w:rsidRPr="00E715B3" w:rsidRDefault="007F022C" w:rsidP="007F022C">
      <w:pPr>
        <w:jc w:val="both"/>
        <w:rPr>
          <w:rFonts w:ascii="Arial" w:hAnsi="Arial" w:cs="Arial"/>
          <w:b/>
          <w:bCs/>
          <w:lang w:val="en-US"/>
        </w:rPr>
      </w:pPr>
    </w:p>
    <w:p w:rsidR="00D17848" w:rsidRPr="00E715B3" w:rsidRDefault="00D17848" w:rsidP="005E4F90">
      <w:pPr>
        <w:jc w:val="both"/>
        <w:rPr>
          <w:rFonts w:ascii="Arial" w:hAnsi="Arial" w:cs="Arial"/>
          <w:b/>
          <w:bCs/>
          <w:sz w:val="22"/>
          <w:szCs w:val="22"/>
          <w:lang w:val="en-US"/>
        </w:rPr>
      </w:pPr>
    </w:p>
    <w:p w:rsidR="00493232" w:rsidRPr="00E715B3" w:rsidRDefault="00493232" w:rsidP="005E4F90">
      <w:pPr>
        <w:jc w:val="both"/>
        <w:rPr>
          <w:rFonts w:ascii="Arial" w:hAnsi="Arial" w:cs="Arial"/>
          <w:b/>
          <w:bCs/>
          <w:sz w:val="22"/>
          <w:szCs w:val="22"/>
          <w:lang w:val="en-US"/>
        </w:rPr>
      </w:pPr>
      <w:r w:rsidRPr="00E715B3">
        <w:rPr>
          <w:rFonts w:ascii="Arial" w:hAnsi="Arial" w:cs="Arial"/>
          <w:b/>
          <w:bCs/>
          <w:sz w:val="22"/>
          <w:szCs w:val="22"/>
          <w:lang w:val="en-US"/>
        </w:rPr>
        <w:t>Waiving of fees</w:t>
      </w:r>
    </w:p>
    <w:p w:rsidR="00493232" w:rsidRPr="00E715B3" w:rsidRDefault="00493232" w:rsidP="005E4F90">
      <w:pPr>
        <w:jc w:val="both"/>
        <w:rPr>
          <w:rFonts w:ascii="Arial" w:hAnsi="Arial" w:cs="Arial"/>
          <w:bCs/>
          <w:sz w:val="22"/>
          <w:szCs w:val="22"/>
          <w:lang w:val="en-US"/>
        </w:rPr>
      </w:pPr>
      <w:r w:rsidRPr="00E715B3">
        <w:rPr>
          <w:rFonts w:ascii="Arial" w:hAnsi="Arial" w:cs="Arial"/>
          <w:bCs/>
          <w:sz w:val="22"/>
          <w:szCs w:val="22"/>
          <w:lang w:val="en-US"/>
        </w:rPr>
        <w:t>Fees may be waived in particular circumstances. An incumbent (or equivalent)  seeking to waive fees should agree each situation with the Archdeacon.  This is in order to provide some consistency  between parishes  and therefore to protect the incumbent.</w:t>
      </w:r>
    </w:p>
    <w:p w:rsidR="00493232" w:rsidRPr="00E715B3" w:rsidRDefault="00493232" w:rsidP="005E4F90">
      <w:pPr>
        <w:jc w:val="both"/>
        <w:rPr>
          <w:rFonts w:ascii="Arial" w:hAnsi="Arial" w:cs="Arial"/>
          <w:bCs/>
          <w:sz w:val="22"/>
          <w:szCs w:val="22"/>
          <w:lang w:val="en-US"/>
        </w:rPr>
      </w:pPr>
    </w:p>
    <w:p w:rsidR="0032427A" w:rsidRPr="00E715B3" w:rsidRDefault="0032427A" w:rsidP="005E4F90">
      <w:pPr>
        <w:jc w:val="both"/>
        <w:rPr>
          <w:rFonts w:ascii="Arial" w:hAnsi="Arial" w:cs="Arial"/>
          <w:bCs/>
          <w:sz w:val="22"/>
          <w:szCs w:val="22"/>
          <w:lang w:val="en-US"/>
        </w:rPr>
      </w:pPr>
    </w:p>
    <w:p w:rsidR="0032427A" w:rsidRPr="00E715B3" w:rsidRDefault="0032427A" w:rsidP="005E4F90">
      <w:pPr>
        <w:jc w:val="both"/>
        <w:rPr>
          <w:rFonts w:ascii="Arial" w:hAnsi="Arial" w:cs="Arial"/>
          <w:bCs/>
          <w:sz w:val="22"/>
          <w:szCs w:val="22"/>
          <w:lang w:val="en-US"/>
        </w:rPr>
      </w:pPr>
    </w:p>
    <w:p w:rsidR="00493232" w:rsidRPr="00E715B3" w:rsidRDefault="00493232">
      <w:pPr>
        <w:rPr>
          <w:rFonts w:ascii="Arial" w:hAnsi="Arial" w:cs="Arial"/>
          <w:b/>
          <w:bCs/>
          <w:sz w:val="22"/>
          <w:szCs w:val="22"/>
          <w:lang w:val="en-US"/>
        </w:rPr>
      </w:pPr>
    </w:p>
    <w:p w:rsidR="0032427A" w:rsidRPr="00E715B3" w:rsidRDefault="0032427A">
      <w:pPr>
        <w:rPr>
          <w:rFonts w:ascii="Arial" w:hAnsi="Arial" w:cs="Arial"/>
          <w:b/>
          <w:bCs/>
          <w:sz w:val="22"/>
          <w:szCs w:val="22"/>
          <w:lang w:val="en-US"/>
        </w:rPr>
      </w:pPr>
    </w:p>
    <w:p w:rsidR="0032427A" w:rsidRPr="00E715B3" w:rsidRDefault="0032427A">
      <w:pPr>
        <w:rPr>
          <w:rFonts w:ascii="Arial" w:hAnsi="Arial" w:cs="Arial"/>
          <w:b/>
          <w:bCs/>
          <w:sz w:val="22"/>
          <w:szCs w:val="22"/>
          <w:lang w:val="en-US"/>
        </w:rPr>
      </w:pPr>
    </w:p>
    <w:p w:rsidR="00493232" w:rsidRPr="00E715B3" w:rsidRDefault="00493232">
      <w:pPr>
        <w:rPr>
          <w:rFonts w:ascii="Arial" w:hAnsi="Arial" w:cs="Arial"/>
          <w:b/>
          <w:bCs/>
          <w:sz w:val="22"/>
          <w:szCs w:val="22"/>
          <w:lang w:val="en-US"/>
        </w:rPr>
      </w:pPr>
      <w:r w:rsidRPr="00E715B3">
        <w:rPr>
          <w:rFonts w:ascii="Arial" w:hAnsi="Arial" w:cs="Arial"/>
          <w:b/>
          <w:bCs/>
          <w:sz w:val="22"/>
          <w:szCs w:val="22"/>
          <w:lang w:val="en-US"/>
        </w:rPr>
        <w:br w:type="page"/>
      </w:r>
    </w:p>
    <w:p w:rsidR="003765C8" w:rsidRPr="00E715B3" w:rsidRDefault="00493232" w:rsidP="005E4F90">
      <w:pPr>
        <w:jc w:val="both"/>
        <w:rPr>
          <w:rFonts w:ascii="Arial" w:hAnsi="Arial" w:cs="Arial"/>
          <w:b/>
          <w:bCs/>
          <w:sz w:val="22"/>
          <w:szCs w:val="22"/>
          <w:lang w:val="en-US"/>
        </w:rPr>
      </w:pPr>
      <w:r w:rsidRPr="00E715B3">
        <w:rPr>
          <w:rFonts w:ascii="Arial" w:hAnsi="Arial" w:cs="Arial"/>
          <w:b/>
          <w:bCs/>
          <w:sz w:val="22"/>
          <w:szCs w:val="22"/>
          <w:lang w:val="en-US"/>
        </w:rPr>
        <w:lastRenderedPageBreak/>
        <w:t>FREQUENTLY ASKED QUESTIONS</w:t>
      </w:r>
    </w:p>
    <w:p w:rsidR="00493232" w:rsidRPr="00E715B3" w:rsidRDefault="00493232" w:rsidP="005E4F90">
      <w:pPr>
        <w:jc w:val="both"/>
        <w:rPr>
          <w:rFonts w:ascii="Arial" w:hAnsi="Arial" w:cs="Arial"/>
          <w:b/>
          <w:bCs/>
          <w:sz w:val="22"/>
          <w:szCs w:val="22"/>
          <w:lang w:val="en-US"/>
        </w:rPr>
      </w:pPr>
    </w:p>
    <w:p w:rsidR="00462AF6" w:rsidRPr="00E715B3" w:rsidRDefault="00462AF6" w:rsidP="005E4F90">
      <w:pPr>
        <w:jc w:val="both"/>
        <w:rPr>
          <w:rFonts w:ascii="Arial" w:hAnsi="Arial" w:cs="Arial"/>
          <w:b/>
          <w:bCs/>
          <w:sz w:val="22"/>
          <w:szCs w:val="22"/>
          <w:lang w:val="en-US"/>
        </w:rPr>
      </w:pPr>
      <w:r w:rsidRPr="00E715B3">
        <w:rPr>
          <w:rFonts w:ascii="Arial" w:hAnsi="Arial" w:cs="Arial"/>
          <w:b/>
          <w:bCs/>
          <w:sz w:val="22"/>
          <w:szCs w:val="22"/>
          <w:lang w:val="en-US"/>
        </w:rPr>
        <w:t>What about baptisms?</w:t>
      </w:r>
    </w:p>
    <w:p w:rsidR="00462AF6" w:rsidRPr="00E715B3" w:rsidRDefault="00462AF6" w:rsidP="005E4F90">
      <w:pPr>
        <w:jc w:val="both"/>
        <w:rPr>
          <w:rFonts w:ascii="Arial" w:hAnsi="Arial" w:cs="Arial"/>
          <w:sz w:val="22"/>
          <w:szCs w:val="22"/>
          <w:lang w:val="en-US"/>
        </w:rPr>
      </w:pPr>
      <w:r w:rsidRPr="00E715B3">
        <w:rPr>
          <w:rFonts w:ascii="Arial" w:hAnsi="Arial" w:cs="Arial"/>
          <w:sz w:val="22"/>
          <w:szCs w:val="22"/>
          <w:lang w:val="en-US"/>
        </w:rPr>
        <w:t>It is illegal to charge a fee for the administration of baptism. However, there is a fee payable for the supply of a certificate of baptism. It is made clear in the 2012 Order that this means a certified copy of the entry in the register of baptism, in the form prescribed by the Parochial Registers and Records Measure 1978. No fee is specified for the issuing of “souvenir cards” that have no status in law.</w:t>
      </w:r>
    </w:p>
    <w:p w:rsidR="003765C8" w:rsidRPr="00E715B3" w:rsidRDefault="003765C8" w:rsidP="005E4F90">
      <w:pPr>
        <w:jc w:val="both"/>
        <w:rPr>
          <w:rFonts w:ascii="Arial" w:hAnsi="Arial" w:cs="Arial"/>
          <w:b/>
          <w:bCs/>
          <w:sz w:val="22"/>
          <w:szCs w:val="22"/>
          <w:lang w:val="en-US"/>
        </w:rPr>
      </w:pPr>
    </w:p>
    <w:p w:rsidR="00462AF6" w:rsidRPr="00E715B3" w:rsidRDefault="00462AF6" w:rsidP="005E4F90">
      <w:pPr>
        <w:jc w:val="both"/>
        <w:rPr>
          <w:rFonts w:ascii="Arial" w:hAnsi="Arial" w:cs="Arial"/>
          <w:b/>
          <w:bCs/>
          <w:sz w:val="22"/>
          <w:szCs w:val="22"/>
          <w:lang w:val="en-US"/>
        </w:rPr>
      </w:pPr>
      <w:r w:rsidRPr="00E715B3">
        <w:rPr>
          <w:rFonts w:ascii="Arial" w:hAnsi="Arial" w:cs="Arial"/>
          <w:b/>
          <w:bCs/>
          <w:sz w:val="22"/>
          <w:szCs w:val="22"/>
          <w:lang w:val="en-US"/>
        </w:rPr>
        <w:t>What about the funerals or burial of those under 16?</w:t>
      </w:r>
    </w:p>
    <w:p w:rsidR="00462AF6" w:rsidRPr="00E715B3" w:rsidRDefault="00462AF6" w:rsidP="005E4F90">
      <w:pPr>
        <w:jc w:val="both"/>
        <w:rPr>
          <w:rFonts w:ascii="Arial" w:hAnsi="Arial" w:cs="Arial"/>
          <w:sz w:val="22"/>
          <w:szCs w:val="22"/>
          <w:lang w:val="en-US"/>
        </w:rPr>
      </w:pPr>
      <w:r w:rsidRPr="00E715B3">
        <w:rPr>
          <w:rFonts w:ascii="Arial" w:hAnsi="Arial" w:cs="Arial"/>
          <w:sz w:val="22"/>
          <w:szCs w:val="22"/>
          <w:lang w:val="en-US"/>
        </w:rPr>
        <w:t>Under the new arrangements no fee is payable for the burial of a stillborn infant or for the funeral or burial of a person who dies aged under 16.</w:t>
      </w:r>
    </w:p>
    <w:p w:rsidR="003765C8" w:rsidRPr="00E715B3" w:rsidRDefault="003765C8" w:rsidP="005E4F90">
      <w:pPr>
        <w:jc w:val="both"/>
        <w:rPr>
          <w:rFonts w:ascii="Arial" w:hAnsi="Arial" w:cs="Arial"/>
          <w:b/>
          <w:bCs/>
          <w:sz w:val="22"/>
          <w:szCs w:val="22"/>
          <w:lang w:val="en-US"/>
        </w:rPr>
      </w:pPr>
    </w:p>
    <w:p w:rsidR="00462AF6" w:rsidRPr="00E715B3" w:rsidRDefault="00462AF6" w:rsidP="005E4F90">
      <w:pPr>
        <w:jc w:val="both"/>
        <w:rPr>
          <w:rFonts w:ascii="Arial" w:hAnsi="Arial" w:cs="Arial"/>
          <w:b/>
          <w:bCs/>
          <w:sz w:val="22"/>
          <w:szCs w:val="22"/>
          <w:lang w:val="en-US"/>
        </w:rPr>
      </w:pPr>
      <w:r w:rsidRPr="00E715B3">
        <w:rPr>
          <w:rFonts w:ascii="Arial" w:hAnsi="Arial" w:cs="Arial"/>
          <w:b/>
          <w:bCs/>
          <w:sz w:val="22"/>
          <w:szCs w:val="22"/>
          <w:lang w:val="en-US"/>
        </w:rPr>
        <w:t>Why are there fees set for 2014 as well as 2013?</w:t>
      </w:r>
    </w:p>
    <w:p w:rsidR="00462AF6" w:rsidRPr="00E715B3" w:rsidRDefault="00462AF6" w:rsidP="005E4F90">
      <w:pPr>
        <w:jc w:val="both"/>
        <w:rPr>
          <w:rFonts w:ascii="Arial" w:hAnsi="Arial" w:cs="Arial"/>
          <w:sz w:val="22"/>
          <w:szCs w:val="22"/>
          <w:lang w:val="en-US"/>
        </w:rPr>
      </w:pPr>
      <w:r w:rsidRPr="00E715B3">
        <w:rPr>
          <w:rFonts w:ascii="Arial" w:hAnsi="Arial" w:cs="Arial"/>
          <w:sz w:val="22"/>
          <w:szCs w:val="22"/>
          <w:lang w:val="en-US"/>
        </w:rPr>
        <w:t>Under the new arrangements, fees Orders can set fees for periods of up to five years. However, the General Synod took the view that the first Order under the new arrangements should be for only two years, to allow the new arrangements to bed in.</w:t>
      </w:r>
    </w:p>
    <w:p w:rsidR="003765C8" w:rsidRPr="00E715B3" w:rsidRDefault="003765C8" w:rsidP="005E4F90">
      <w:pPr>
        <w:jc w:val="both"/>
        <w:rPr>
          <w:rFonts w:ascii="Arial" w:hAnsi="Arial" w:cs="Arial"/>
          <w:b/>
          <w:bCs/>
          <w:sz w:val="22"/>
          <w:szCs w:val="22"/>
          <w:lang w:val="en-US"/>
        </w:rPr>
      </w:pPr>
    </w:p>
    <w:p w:rsidR="00462AF6" w:rsidRPr="00E715B3" w:rsidRDefault="00462AF6" w:rsidP="005E4F90">
      <w:pPr>
        <w:jc w:val="both"/>
        <w:rPr>
          <w:rFonts w:ascii="Arial" w:hAnsi="Arial" w:cs="Arial"/>
          <w:b/>
          <w:bCs/>
          <w:sz w:val="22"/>
          <w:szCs w:val="22"/>
          <w:lang w:val="en-US"/>
        </w:rPr>
      </w:pPr>
      <w:r w:rsidRPr="00E715B3">
        <w:rPr>
          <w:rFonts w:ascii="Arial" w:hAnsi="Arial" w:cs="Arial"/>
          <w:b/>
          <w:bCs/>
          <w:sz w:val="22"/>
          <w:szCs w:val="22"/>
          <w:lang w:val="en-US"/>
        </w:rPr>
        <w:t>When do the new arrangements come into place?</w:t>
      </w:r>
    </w:p>
    <w:p w:rsidR="00462AF6" w:rsidRPr="00E715B3" w:rsidRDefault="00462AF6" w:rsidP="005E4F90">
      <w:pPr>
        <w:jc w:val="both"/>
        <w:rPr>
          <w:rFonts w:ascii="Arial" w:hAnsi="Arial" w:cs="Arial"/>
          <w:sz w:val="22"/>
          <w:szCs w:val="22"/>
          <w:lang w:val="en-US"/>
        </w:rPr>
      </w:pPr>
      <w:r w:rsidRPr="00E715B3">
        <w:rPr>
          <w:rFonts w:ascii="Arial" w:hAnsi="Arial" w:cs="Arial"/>
          <w:sz w:val="22"/>
          <w:szCs w:val="22"/>
          <w:lang w:val="en-US"/>
        </w:rPr>
        <w:t>The new fees come in</w:t>
      </w:r>
      <w:r w:rsidR="00495694" w:rsidRPr="00E715B3">
        <w:rPr>
          <w:rFonts w:ascii="Arial" w:hAnsi="Arial" w:cs="Arial"/>
          <w:sz w:val="22"/>
          <w:szCs w:val="22"/>
          <w:lang w:val="en-US"/>
        </w:rPr>
        <w:t xml:space="preserve">to place </w:t>
      </w:r>
      <w:r w:rsidRPr="00E715B3">
        <w:rPr>
          <w:rFonts w:ascii="Arial" w:hAnsi="Arial" w:cs="Arial"/>
          <w:sz w:val="22"/>
          <w:szCs w:val="22"/>
          <w:lang w:val="en-US"/>
        </w:rPr>
        <w:t xml:space="preserve"> on 1 January 2013. </w:t>
      </w:r>
    </w:p>
    <w:p w:rsidR="003765C8" w:rsidRPr="00E715B3" w:rsidRDefault="003765C8" w:rsidP="005E4F90">
      <w:pPr>
        <w:jc w:val="both"/>
        <w:rPr>
          <w:rFonts w:ascii="Arial" w:hAnsi="Arial" w:cs="Arial"/>
          <w:b/>
          <w:bCs/>
          <w:sz w:val="22"/>
          <w:szCs w:val="22"/>
          <w:lang w:val="en-US"/>
        </w:rPr>
      </w:pPr>
    </w:p>
    <w:p w:rsidR="00462AF6" w:rsidRPr="00E715B3" w:rsidRDefault="00462AF6" w:rsidP="005E4F90">
      <w:pPr>
        <w:jc w:val="both"/>
        <w:rPr>
          <w:rFonts w:ascii="Arial" w:hAnsi="Arial" w:cs="Arial"/>
          <w:b/>
          <w:bCs/>
          <w:sz w:val="22"/>
          <w:szCs w:val="22"/>
          <w:lang w:val="en-US"/>
        </w:rPr>
      </w:pPr>
      <w:r w:rsidRPr="00E715B3">
        <w:rPr>
          <w:rFonts w:ascii="Arial" w:hAnsi="Arial" w:cs="Arial"/>
          <w:b/>
          <w:bCs/>
          <w:sz w:val="22"/>
          <w:szCs w:val="22"/>
          <w:lang w:val="en-US"/>
        </w:rPr>
        <w:t xml:space="preserve">What ‘extra’ items are covered by the new parochial fees? </w:t>
      </w:r>
    </w:p>
    <w:p w:rsidR="00462AF6" w:rsidRPr="00E715B3" w:rsidRDefault="00462AF6" w:rsidP="005E4F90">
      <w:pPr>
        <w:jc w:val="both"/>
        <w:rPr>
          <w:rFonts w:ascii="Arial" w:hAnsi="Arial" w:cs="Arial"/>
          <w:sz w:val="22"/>
          <w:szCs w:val="22"/>
          <w:lang w:val="en-US"/>
        </w:rPr>
      </w:pPr>
      <w:r w:rsidRPr="00E715B3">
        <w:rPr>
          <w:rFonts w:ascii="Arial" w:hAnsi="Arial" w:cs="Arial"/>
          <w:sz w:val="22"/>
          <w:szCs w:val="22"/>
          <w:lang w:val="en-US"/>
        </w:rPr>
        <w:t>The Order specifies that parochial fees include any costs and expenses incurred in relation to a service for routine administration (including arranging dates and times and the making of entries in registers), making the church available and lighting it. So from January 2013, it is unlawful to make any additional charge for these items.</w:t>
      </w:r>
    </w:p>
    <w:p w:rsidR="00AA74BC" w:rsidRPr="00E715B3" w:rsidRDefault="00AA74BC" w:rsidP="005E4F90">
      <w:pPr>
        <w:jc w:val="both"/>
        <w:rPr>
          <w:rFonts w:ascii="Arial" w:hAnsi="Arial" w:cs="Arial"/>
          <w:sz w:val="22"/>
          <w:szCs w:val="22"/>
          <w:lang w:val="en-US"/>
        </w:rPr>
      </w:pPr>
    </w:p>
    <w:p w:rsidR="00462AF6" w:rsidRPr="00E715B3" w:rsidRDefault="00462AF6" w:rsidP="005E4F90">
      <w:pPr>
        <w:jc w:val="both"/>
        <w:rPr>
          <w:rFonts w:ascii="Arial" w:hAnsi="Arial" w:cs="Arial"/>
          <w:sz w:val="22"/>
          <w:szCs w:val="22"/>
          <w:lang w:val="en-US"/>
        </w:rPr>
      </w:pPr>
      <w:r w:rsidRPr="00E715B3">
        <w:rPr>
          <w:rFonts w:ascii="Arial" w:hAnsi="Arial" w:cs="Arial"/>
          <w:sz w:val="22"/>
          <w:szCs w:val="22"/>
          <w:lang w:val="en-US"/>
        </w:rPr>
        <w:t>Examples of elements that can be charged as extras now and will continue to be chargeable include (please note this list is not exhaustive or prescriptive):</w:t>
      </w:r>
    </w:p>
    <w:p w:rsidR="00462AF6" w:rsidRPr="00E715B3" w:rsidRDefault="00462AF6" w:rsidP="005E4F90">
      <w:pPr>
        <w:pStyle w:val="ListParagraph"/>
        <w:numPr>
          <w:ilvl w:val="0"/>
          <w:numId w:val="2"/>
        </w:numPr>
        <w:jc w:val="both"/>
        <w:rPr>
          <w:rFonts w:ascii="Arial" w:hAnsi="Arial" w:cs="Arial"/>
          <w:sz w:val="22"/>
          <w:szCs w:val="22"/>
          <w:lang w:val="en-US"/>
        </w:rPr>
      </w:pPr>
      <w:r w:rsidRPr="00E715B3">
        <w:rPr>
          <w:rFonts w:ascii="Arial" w:hAnsi="Arial" w:cs="Arial"/>
          <w:sz w:val="22"/>
          <w:szCs w:val="22"/>
          <w:lang w:val="en-US"/>
        </w:rPr>
        <w:t>the services of an organist, choir or bell-ringers;</w:t>
      </w:r>
    </w:p>
    <w:p w:rsidR="00462AF6" w:rsidRPr="00E715B3" w:rsidRDefault="00462AF6" w:rsidP="005E4F90">
      <w:pPr>
        <w:pStyle w:val="ListParagraph"/>
        <w:numPr>
          <w:ilvl w:val="0"/>
          <w:numId w:val="2"/>
        </w:numPr>
        <w:jc w:val="both"/>
        <w:rPr>
          <w:rFonts w:ascii="Arial" w:hAnsi="Arial" w:cs="Arial"/>
          <w:sz w:val="22"/>
          <w:szCs w:val="22"/>
          <w:lang w:val="en-US"/>
        </w:rPr>
      </w:pPr>
      <w:r w:rsidRPr="00E715B3">
        <w:rPr>
          <w:rFonts w:ascii="Arial" w:hAnsi="Arial" w:cs="Arial"/>
          <w:sz w:val="22"/>
          <w:szCs w:val="22"/>
          <w:lang w:val="en-US"/>
        </w:rPr>
        <w:t>sheet or recorded music that has to be specially purchased;</w:t>
      </w:r>
    </w:p>
    <w:p w:rsidR="00462AF6" w:rsidRPr="00E715B3" w:rsidRDefault="00462AF6" w:rsidP="005E4F90">
      <w:pPr>
        <w:pStyle w:val="ListParagraph"/>
        <w:numPr>
          <w:ilvl w:val="0"/>
          <w:numId w:val="2"/>
        </w:numPr>
        <w:jc w:val="both"/>
        <w:rPr>
          <w:rFonts w:ascii="Arial" w:hAnsi="Arial" w:cs="Arial"/>
          <w:sz w:val="22"/>
          <w:szCs w:val="22"/>
          <w:lang w:val="en-US"/>
        </w:rPr>
      </w:pPr>
      <w:r w:rsidRPr="00E715B3">
        <w:rPr>
          <w:rFonts w:ascii="Arial" w:hAnsi="Arial" w:cs="Arial"/>
          <w:sz w:val="22"/>
          <w:szCs w:val="22"/>
          <w:lang w:val="en-US"/>
        </w:rPr>
        <w:t>the provision of recorded or taped music;</w:t>
      </w:r>
    </w:p>
    <w:p w:rsidR="00462AF6" w:rsidRPr="00E715B3" w:rsidRDefault="00462AF6" w:rsidP="005E4F90">
      <w:pPr>
        <w:pStyle w:val="ListParagraph"/>
        <w:numPr>
          <w:ilvl w:val="0"/>
          <w:numId w:val="2"/>
        </w:numPr>
        <w:jc w:val="both"/>
        <w:rPr>
          <w:rFonts w:ascii="Arial" w:hAnsi="Arial" w:cs="Arial"/>
          <w:sz w:val="22"/>
          <w:szCs w:val="22"/>
          <w:lang w:val="en-US"/>
        </w:rPr>
      </w:pPr>
      <w:r w:rsidRPr="00E715B3">
        <w:rPr>
          <w:rFonts w:ascii="Arial" w:hAnsi="Arial" w:cs="Arial"/>
          <w:sz w:val="22"/>
          <w:szCs w:val="22"/>
          <w:lang w:val="en-US"/>
        </w:rPr>
        <w:t>the taking of films, video or sound recordings (where permitted);</w:t>
      </w:r>
    </w:p>
    <w:p w:rsidR="00462AF6" w:rsidRPr="00E715B3" w:rsidRDefault="00462AF6" w:rsidP="005E4F90">
      <w:pPr>
        <w:pStyle w:val="ListParagraph"/>
        <w:numPr>
          <w:ilvl w:val="0"/>
          <w:numId w:val="2"/>
        </w:numPr>
        <w:jc w:val="both"/>
        <w:rPr>
          <w:rFonts w:ascii="Arial" w:hAnsi="Arial" w:cs="Arial"/>
          <w:sz w:val="22"/>
          <w:szCs w:val="22"/>
          <w:lang w:val="en-US"/>
        </w:rPr>
      </w:pPr>
      <w:r w:rsidRPr="00E715B3">
        <w:rPr>
          <w:rFonts w:ascii="Arial" w:hAnsi="Arial" w:cs="Arial"/>
          <w:sz w:val="22"/>
          <w:szCs w:val="22"/>
          <w:lang w:val="en-US"/>
        </w:rPr>
        <w:t>flowers;</w:t>
      </w:r>
    </w:p>
    <w:p w:rsidR="00A24F72" w:rsidRPr="00E715B3" w:rsidRDefault="00A24F72" w:rsidP="005E4F90">
      <w:pPr>
        <w:pStyle w:val="ListParagraph"/>
        <w:numPr>
          <w:ilvl w:val="0"/>
          <w:numId w:val="2"/>
        </w:numPr>
        <w:jc w:val="both"/>
        <w:rPr>
          <w:rFonts w:ascii="Arial" w:hAnsi="Arial" w:cs="Arial"/>
          <w:sz w:val="22"/>
          <w:szCs w:val="22"/>
          <w:lang w:val="en-US"/>
        </w:rPr>
      </w:pPr>
      <w:r w:rsidRPr="00E715B3">
        <w:rPr>
          <w:rFonts w:ascii="Arial" w:hAnsi="Arial" w:cs="Arial"/>
          <w:sz w:val="22"/>
          <w:szCs w:val="22"/>
          <w:lang w:val="en-US"/>
        </w:rPr>
        <w:t>heating;</w:t>
      </w:r>
    </w:p>
    <w:p w:rsidR="00462AF6" w:rsidRPr="00E715B3" w:rsidRDefault="00462AF6" w:rsidP="005E4F90">
      <w:pPr>
        <w:pStyle w:val="ListParagraph"/>
        <w:numPr>
          <w:ilvl w:val="0"/>
          <w:numId w:val="2"/>
        </w:numPr>
        <w:jc w:val="both"/>
        <w:rPr>
          <w:rFonts w:ascii="Arial" w:hAnsi="Arial" w:cs="Arial"/>
          <w:sz w:val="22"/>
          <w:szCs w:val="22"/>
          <w:lang w:val="en-US"/>
        </w:rPr>
      </w:pPr>
      <w:r w:rsidRPr="00E715B3">
        <w:rPr>
          <w:rFonts w:ascii="Arial" w:hAnsi="Arial" w:cs="Arial"/>
          <w:sz w:val="22"/>
          <w:szCs w:val="22"/>
          <w:lang w:val="en-US"/>
        </w:rPr>
        <w:t>special furnishings.</w:t>
      </w:r>
    </w:p>
    <w:p w:rsidR="003765C8" w:rsidRPr="00E715B3" w:rsidRDefault="003765C8" w:rsidP="005E4F90">
      <w:pPr>
        <w:jc w:val="both"/>
        <w:rPr>
          <w:rFonts w:ascii="Arial" w:hAnsi="Arial" w:cs="Arial"/>
          <w:b/>
          <w:bCs/>
          <w:sz w:val="22"/>
          <w:szCs w:val="22"/>
          <w:lang w:val="en-US"/>
        </w:rPr>
      </w:pPr>
    </w:p>
    <w:p w:rsidR="00462AF6" w:rsidRPr="00E715B3" w:rsidRDefault="00462AF6" w:rsidP="005E4F90">
      <w:pPr>
        <w:jc w:val="both"/>
        <w:rPr>
          <w:rFonts w:ascii="Arial" w:hAnsi="Arial" w:cs="Arial"/>
          <w:b/>
          <w:bCs/>
          <w:sz w:val="22"/>
          <w:szCs w:val="22"/>
          <w:lang w:val="en-US"/>
        </w:rPr>
      </w:pPr>
      <w:r w:rsidRPr="00E715B3">
        <w:rPr>
          <w:rFonts w:ascii="Arial" w:hAnsi="Arial" w:cs="Arial"/>
          <w:b/>
          <w:bCs/>
          <w:sz w:val="22"/>
          <w:szCs w:val="22"/>
          <w:lang w:val="en-US"/>
        </w:rPr>
        <w:t xml:space="preserve">What about a larger fee if the parish church is a large building? </w:t>
      </w:r>
    </w:p>
    <w:p w:rsidR="00462AF6" w:rsidRPr="00E715B3" w:rsidRDefault="00462AF6" w:rsidP="005E4F90">
      <w:pPr>
        <w:jc w:val="both"/>
        <w:rPr>
          <w:rFonts w:ascii="Arial" w:hAnsi="Arial" w:cs="Arial"/>
          <w:sz w:val="22"/>
          <w:szCs w:val="22"/>
          <w:lang w:val="en-US"/>
        </w:rPr>
      </w:pPr>
      <w:r w:rsidRPr="00E715B3">
        <w:rPr>
          <w:rFonts w:ascii="Arial" w:hAnsi="Arial" w:cs="Arial"/>
          <w:sz w:val="22"/>
          <w:szCs w:val="22"/>
          <w:lang w:val="en-US"/>
        </w:rPr>
        <w:t>There is no provision for variable charges according to the size of the building. The working group suggested that in exceptional cases an additional voluntary contribution may be invited (following consultation in every case with the archdeacon or other diocesan advisor). The working group had in mind here situations where unusual extra costs were incurred, for example where the service was a civic occasion or a situation where a service was to be televised.</w:t>
      </w:r>
    </w:p>
    <w:p w:rsidR="003765C8" w:rsidRPr="00E715B3" w:rsidRDefault="003765C8" w:rsidP="005E4F90">
      <w:pPr>
        <w:jc w:val="both"/>
        <w:rPr>
          <w:rFonts w:ascii="Arial" w:hAnsi="Arial" w:cs="Arial"/>
          <w:b/>
          <w:bCs/>
          <w:sz w:val="22"/>
          <w:szCs w:val="22"/>
          <w:lang w:val="en-US"/>
        </w:rPr>
      </w:pPr>
    </w:p>
    <w:p w:rsidR="00462AF6" w:rsidRPr="00E715B3" w:rsidRDefault="00462AF6" w:rsidP="005E4F90">
      <w:pPr>
        <w:jc w:val="both"/>
        <w:rPr>
          <w:rFonts w:ascii="Arial" w:hAnsi="Arial" w:cs="Arial"/>
          <w:b/>
          <w:bCs/>
          <w:sz w:val="22"/>
          <w:szCs w:val="22"/>
          <w:lang w:val="en-US"/>
        </w:rPr>
      </w:pPr>
      <w:r w:rsidRPr="00E715B3">
        <w:rPr>
          <w:rFonts w:ascii="Arial" w:hAnsi="Arial" w:cs="Arial"/>
          <w:b/>
          <w:bCs/>
          <w:sz w:val="22"/>
          <w:szCs w:val="22"/>
          <w:lang w:val="en-US"/>
        </w:rPr>
        <w:t>What happens if a retired or self-supporting minister takes the service?</w:t>
      </w:r>
    </w:p>
    <w:p w:rsidR="003765C8" w:rsidRPr="00E715B3" w:rsidRDefault="00EB16FA" w:rsidP="005E4F90">
      <w:pPr>
        <w:jc w:val="both"/>
        <w:rPr>
          <w:rFonts w:ascii="Arial" w:hAnsi="Arial" w:cs="Arial"/>
          <w:bCs/>
          <w:sz w:val="22"/>
          <w:szCs w:val="22"/>
          <w:lang w:val="en-US"/>
        </w:rPr>
      </w:pPr>
      <w:r w:rsidRPr="00E715B3">
        <w:rPr>
          <w:rFonts w:ascii="Arial" w:hAnsi="Arial" w:cs="Arial"/>
          <w:bCs/>
          <w:sz w:val="22"/>
          <w:szCs w:val="22"/>
          <w:lang w:val="en-US"/>
        </w:rPr>
        <w:t>See above.</w:t>
      </w:r>
    </w:p>
    <w:p w:rsidR="003765C8" w:rsidRPr="00E715B3" w:rsidRDefault="003765C8" w:rsidP="005E4F90">
      <w:pPr>
        <w:jc w:val="both"/>
        <w:rPr>
          <w:rFonts w:ascii="Arial" w:hAnsi="Arial" w:cs="Arial"/>
          <w:b/>
          <w:bCs/>
          <w:sz w:val="22"/>
          <w:szCs w:val="22"/>
          <w:lang w:val="en-US"/>
        </w:rPr>
      </w:pPr>
    </w:p>
    <w:p w:rsidR="00AA74BC" w:rsidRPr="00E715B3" w:rsidRDefault="00AA74BC" w:rsidP="005E4F90">
      <w:pPr>
        <w:jc w:val="both"/>
        <w:rPr>
          <w:rFonts w:ascii="Arial" w:hAnsi="Arial" w:cs="Arial"/>
          <w:b/>
          <w:bCs/>
          <w:sz w:val="22"/>
          <w:szCs w:val="22"/>
          <w:lang w:val="en-US"/>
        </w:rPr>
      </w:pPr>
    </w:p>
    <w:p w:rsidR="00AA74BC" w:rsidRPr="00E715B3" w:rsidRDefault="00AA74BC" w:rsidP="005E4F90">
      <w:pPr>
        <w:jc w:val="both"/>
        <w:rPr>
          <w:rFonts w:ascii="Arial" w:hAnsi="Arial" w:cs="Arial"/>
          <w:b/>
          <w:bCs/>
          <w:sz w:val="22"/>
          <w:szCs w:val="22"/>
          <w:lang w:val="en-US"/>
        </w:rPr>
      </w:pPr>
    </w:p>
    <w:p w:rsidR="00462AF6" w:rsidRPr="00E715B3" w:rsidRDefault="00462AF6" w:rsidP="005E4F90">
      <w:pPr>
        <w:jc w:val="both"/>
        <w:rPr>
          <w:rFonts w:ascii="Arial" w:hAnsi="Arial" w:cs="Arial"/>
          <w:b/>
          <w:bCs/>
          <w:sz w:val="22"/>
          <w:szCs w:val="22"/>
          <w:lang w:val="en-US"/>
        </w:rPr>
      </w:pPr>
      <w:r w:rsidRPr="00E715B3">
        <w:rPr>
          <w:rFonts w:ascii="Arial" w:hAnsi="Arial" w:cs="Arial"/>
          <w:b/>
          <w:bCs/>
          <w:sz w:val="22"/>
          <w:szCs w:val="22"/>
          <w:lang w:val="en-US"/>
        </w:rPr>
        <w:lastRenderedPageBreak/>
        <w:t>What about chaplains?</w:t>
      </w:r>
    </w:p>
    <w:p w:rsidR="00462AF6" w:rsidRPr="00E715B3" w:rsidRDefault="00462AF6" w:rsidP="005E4F90">
      <w:pPr>
        <w:jc w:val="both"/>
        <w:rPr>
          <w:rFonts w:ascii="Arial" w:hAnsi="Arial" w:cs="Arial"/>
          <w:sz w:val="22"/>
          <w:szCs w:val="22"/>
          <w:lang w:val="en-US"/>
        </w:rPr>
      </w:pPr>
      <w:r w:rsidRPr="00E715B3">
        <w:rPr>
          <w:rFonts w:ascii="Arial" w:hAnsi="Arial" w:cs="Arial"/>
          <w:sz w:val="22"/>
          <w:szCs w:val="22"/>
          <w:lang w:val="en-US"/>
        </w:rPr>
        <w:t xml:space="preserve">Chaplains have never been entitled </w:t>
      </w:r>
      <w:r w:rsidR="00AA74BC" w:rsidRPr="00E715B3">
        <w:rPr>
          <w:rFonts w:ascii="Arial" w:hAnsi="Arial" w:cs="Arial"/>
          <w:sz w:val="22"/>
          <w:szCs w:val="22"/>
          <w:lang w:val="en-US"/>
        </w:rPr>
        <w:t>to receive parochial fees. When</w:t>
      </w:r>
      <w:r w:rsidRPr="00E715B3">
        <w:rPr>
          <w:rFonts w:ascii="Arial" w:hAnsi="Arial" w:cs="Arial"/>
          <w:sz w:val="22"/>
          <w:szCs w:val="22"/>
          <w:lang w:val="en-US"/>
        </w:rPr>
        <w:t xml:space="preserve"> a chaplain officiates at a service where parochial fees apply, the fees belong to the DBF and PCC in the same way as they do when the parochial clergy officiate. However, </w:t>
      </w:r>
      <w:r w:rsidR="00AA74BC" w:rsidRPr="00E715B3">
        <w:rPr>
          <w:rFonts w:ascii="Arial" w:hAnsi="Arial" w:cs="Arial"/>
          <w:sz w:val="22"/>
          <w:szCs w:val="22"/>
          <w:lang w:val="en-US"/>
        </w:rPr>
        <w:t>when</w:t>
      </w:r>
      <w:r w:rsidRPr="00E715B3">
        <w:rPr>
          <w:rFonts w:ascii="Arial" w:hAnsi="Arial" w:cs="Arial"/>
          <w:sz w:val="22"/>
          <w:szCs w:val="22"/>
          <w:lang w:val="en-US"/>
        </w:rPr>
        <w:t xml:space="preserve"> chaplains take a service they may receive a payment if the DBF has decided that they should.  </w:t>
      </w:r>
    </w:p>
    <w:p w:rsidR="003765C8" w:rsidRPr="00E715B3" w:rsidRDefault="003765C8" w:rsidP="005E4F90">
      <w:pPr>
        <w:jc w:val="both"/>
        <w:rPr>
          <w:rFonts w:ascii="Arial" w:hAnsi="Arial" w:cs="Arial"/>
          <w:b/>
          <w:bCs/>
          <w:sz w:val="22"/>
          <w:szCs w:val="22"/>
          <w:lang w:val="en-US"/>
        </w:rPr>
      </w:pPr>
    </w:p>
    <w:p w:rsidR="00462AF6" w:rsidRPr="00E715B3" w:rsidRDefault="00462AF6" w:rsidP="005E4F90">
      <w:pPr>
        <w:jc w:val="both"/>
        <w:rPr>
          <w:rFonts w:ascii="Arial" w:hAnsi="Arial" w:cs="Arial"/>
          <w:b/>
          <w:bCs/>
          <w:sz w:val="22"/>
          <w:szCs w:val="22"/>
          <w:lang w:val="en-US"/>
        </w:rPr>
      </w:pPr>
      <w:r w:rsidRPr="00E715B3">
        <w:rPr>
          <w:rFonts w:ascii="Arial" w:hAnsi="Arial" w:cs="Arial"/>
          <w:b/>
          <w:bCs/>
          <w:sz w:val="22"/>
          <w:szCs w:val="22"/>
          <w:lang w:val="en-US"/>
        </w:rPr>
        <w:t>What about fees for services at a Cathedral?</w:t>
      </w:r>
    </w:p>
    <w:p w:rsidR="00462AF6" w:rsidRPr="00E715B3" w:rsidRDefault="00462AF6" w:rsidP="005E4F90">
      <w:pPr>
        <w:jc w:val="both"/>
        <w:rPr>
          <w:rFonts w:ascii="Arial" w:hAnsi="Arial" w:cs="Arial"/>
          <w:sz w:val="22"/>
          <w:szCs w:val="22"/>
          <w:lang w:val="en-US"/>
        </w:rPr>
      </w:pPr>
      <w:r w:rsidRPr="00E715B3">
        <w:rPr>
          <w:rFonts w:ascii="Arial" w:hAnsi="Arial" w:cs="Arial"/>
          <w:sz w:val="22"/>
          <w:szCs w:val="22"/>
          <w:lang w:val="en-US"/>
        </w:rPr>
        <w:t>Parochial fees for a parish of which a cathedral is the parish church, which would otherwise be payable to the PCC or the DBF, will be payable to the corporate body of the cathedral.</w:t>
      </w:r>
    </w:p>
    <w:p w:rsidR="003765C8" w:rsidRPr="00E715B3" w:rsidRDefault="003765C8" w:rsidP="005E4F90">
      <w:pPr>
        <w:jc w:val="both"/>
        <w:rPr>
          <w:rFonts w:ascii="Arial" w:hAnsi="Arial" w:cs="Arial"/>
          <w:b/>
          <w:bCs/>
          <w:sz w:val="22"/>
          <w:szCs w:val="22"/>
          <w:lang w:val="en-US"/>
        </w:rPr>
      </w:pPr>
    </w:p>
    <w:p w:rsidR="00462AF6" w:rsidRPr="00E715B3" w:rsidRDefault="00462AF6" w:rsidP="005E4F90">
      <w:pPr>
        <w:jc w:val="both"/>
        <w:rPr>
          <w:rFonts w:ascii="Arial" w:hAnsi="Arial" w:cs="Arial"/>
          <w:b/>
          <w:bCs/>
          <w:sz w:val="22"/>
          <w:szCs w:val="22"/>
          <w:lang w:val="en-US"/>
        </w:rPr>
      </w:pPr>
      <w:r w:rsidRPr="00E715B3">
        <w:rPr>
          <w:rFonts w:ascii="Arial" w:hAnsi="Arial" w:cs="Arial"/>
          <w:b/>
          <w:bCs/>
          <w:sz w:val="22"/>
          <w:szCs w:val="22"/>
          <w:lang w:val="en-US"/>
        </w:rPr>
        <w:t>Marriage Certificate fees</w:t>
      </w:r>
    </w:p>
    <w:p w:rsidR="00462AF6" w:rsidRPr="00E715B3" w:rsidRDefault="00462AF6" w:rsidP="005E4F90">
      <w:pPr>
        <w:jc w:val="both"/>
        <w:rPr>
          <w:rFonts w:ascii="Arial" w:hAnsi="Arial" w:cs="Arial"/>
          <w:sz w:val="22"/>
          <w:szCs w:val="22"/>
          <w:lang w:val="en-US"/>
        </w:rPr>
      </w:pPr>
      <w:r w:rsidRPr="00E715B3">
        <w:rPr>
          <w:rFonts w:ascii="Arial" w:hAnsi="Arial" w:cs="Arial"/>
          <w:sz w:val="22"/>
          <w:szCs w:val="22"/>
          <w:lang w:val="en-US"/>
        </w:rPr>
        <w:t>These fees are not parochial fees – they are set by the Secretary of State. From July 2011 they are payable to the PCC.</w:t>
      </w:r>
    </w:p>
    <w:p w:rsidR="003765C8" w:rsidRPr="00E715B3" w:rsidRDefault="003765C8" w:rsidP="005E4F90">
      <w:pPr>
        <w:jc w:val="both"/>
        <w:rPr>
          <w:rFonts w:ascii="Arial" w:hAnsi="Arial" w:cs="Arial"/>
          <w:b/>
          <w:bCs/>
          <w:sz w:val="22"/>
          <w:szCs w:val="22"/>
          <w:lang w:val="en-US"/>
        </w:rPr>
      </w:pPr>
    </w:p>
    <w:p w:rsidR="00462AF6" w:rsidRPr="00E715B3" w:rsidRDefault="00462AF6" w:rsidP="005E4F90">
      <w:pPr>
        <w:jc w:val="both"/>
        <w:rPr>
          <w:rFonts w:ascii="Arial" w:hAnsi="Arial" w:cs="Arial"/>
          <w:b/>
          <w:bCs/>
          <w:sz w:val="22"/>
          <w:szCs w:val="22"/>
          <w:lang w:val="en-US"/>
        </w:rPr>
      </w:pPr>
      <w:r w:rsidRPr="00E715B3">
        <w:rPr>
          <w:rFonts w:ascii="Arial" w:hAnsi="Arial" w:cs="Arial"/>
          <w:b/>
          <w:bCs/>
          <w:sz w:val="22"/>
          <w:szCs w:val="22"/>
          <w:lang w:val="en-US"/>
        </w:rPr>
        <w:t>PCC fees – how to decide which PCC gets the fee</w:t>
      </w:r>
    </w:p>
    <w:p w:rsidR="00462AF6" w:rsidRPr="00E715B3" w:rsidRDefault="00462AF6" w:rsidP="005E4F90">
      <w:pPr>
        <w:pStyle w:val="ListParagraph"/>
        <w:numPr>
          <w:ilvl w:val="0"/>
          <w:numId w:val="3"/>
        </w:numPr>
        <w:jc w:val="both"/>
        <w:rPr>
          <w:rFonts w:ascii="Arial" w:hAnsi="Arial" w:cs="Arial"/>
          <w:sz w:val="22"/>
          <w:szCs w:val="22"/>
          <w:lang w:val="en-US"/>
        </w:rPr>
      </w:pPr>
      <w:r w:rsidRPr="00E715B3">
        <w:rPr>
          <w:rFonts w:ascii="Arial" w:hAnsi="Arial" w:cs="Arial"/>
          <w:sz w:val="22"/>
          <w:szCs w:val="22"/>
          <w:lang w:val="en-US"/>
        </w:rPr>
        <w:t xml:space="preserve">In the case of a burial or funeral service that takes place in a church or churchyard, the PCC fee belongs to the PCC of the parish where the church or churchyard is situated, </w:t>
      </w:r>
    </w:p>
    <w:p w:rsidR="003765C8" w:rsidRPr="00E715B3" w:rsidRDefault="003765C8" w:rsidP="005E4F90">
      <w:pPr>
        <w:jc w:val="both"/>
        <w:rPr>
          <w:rFonts w:ascii="Arial" w:hAnsi="Arial" w:cs="Arial"/>
          <w:b/>
          <w:bCs/>
          <w:sz w:val="22"/>
          <w:szCs w:val="22"/>
          <w:lang w:val="en-US"/>
        </w:rPr>
      </w:pPr>
    </w:p>
    <w:p w:rsidR="00462AF6" w:rsidRPr="00E715B3" w:rsidRDefault="00462AF6" w:rsidP="005E4F90">
      <w:pPr>
        <w:pStyle w:val="ListParagraph"/>
        <w:numPr>
          <w:ilvl w:val="0"/>
          <w:numId w:val="3"/>
        </w:numPr>
        <w:jc w:val="both"/>
        <w:rPr>
          <w:rFonts w:ascii="Arial" w:hAnsi="Arial" w:cs="Arial"/>
          <w:sz w:val="22"/>
          <w:szCs w:val="22"/>
          <w:lang w:val="en-US"/>
        </w:rPr>
      </w:pPr>
      <w:r w:rsidRPr="00E715B3">
        <w:rPr>
          <w:rFonts w:ascii="Arial" w:hAnsi="Arial" w:cs="Arial"/>
          <w:sz w:val="22"/>
          <w:szCs w:val="22"/>
          <w:lang w:val="en-US"/>
        </w:rPr>
        <w:t xml:space="preserve">In the case of a burial or funeral service that takes place somewhere other than a church or churchyard, and the deceased was entered on a church electoral roll, the PCC fee belongs to the PCC of the parish on whose electoral roll the deceased was entered. If the deceased was entered on the electoral roll of more than one parish, the fee shall be shared equally between each of the PCCs of those parishes, </w:t>
      </w:r>
    </w:p>
    <w:p w:rsidR="003765C8" w:rsidRPr="00E715B3" w:rsidRDefault="003765C8" w:rsidP="005E4F90">
      <w:pPr>
        <w:jc w:val="both"/>
        <w:rPr>
          <w:rFonts w:ascii="Arial" w:hAnsi="Arial" w:cs="Arial"/>
          <w:b/>
          <w:bCs/>
          <w:sz w:val="22"/>
          <w:szCs w:val="22"/>
          <w:lang w:val="en-US"/>
        </w:rPr>
      </w:pPr>
    </w:p>
    <w:p w:rsidR="00462AF6" w:rsidRPr="00E715B3" w:rsidRDefault="00462AF6" w:rsidP="005E4F90">
      <w:pPr>
        <w:pStyle w:val="ListParagraph"/>
        <w:numPr>
          <w:ilvl w:val="0"/>
          <w:numId w:val="3"/>
        </w:numPr>
        <w:jc w:val="both"/>
        <w:rPr>
          <w:rFonts w:ascii="Arial" w:hAnsi="Arial" w:cs="Arial"/>
          <w:sz w:val="22"/>
          <w:szCs w:val="22"/>
          <w:lang w:val="en-US"/>
        </w:rPr>
      </w:pPr>
      <w:r w:rsidRPr="00E715B3">
        <w:rPr>
          <w:rFonts w:ascii="Arial" w:hAnsi="Arial" w:cs="Arial"/>
          <w:sz w:val="22"/>
          <w:szCs w:val="22"/>
          <w:lang w:val="en-US"/>
        </w:rPr>
        <w:t xml:space="preserve">In the case of a burial or funeral service which takes place somewhere other than in a church or churchyard and the deceased was not entered on any church electoral roll, the PCC fee belongs to the PCC of the parish where the deceased had his or her usual place of residence, </w:t>
      </w:r>
    </w:p>
    <w:p w:rsidR="003765C8" w:rsidRPr="00E715B3" w:rsidRDefault="003765C8" w:rsidP="005E4F90">
      <w:pPr>
        <w:jc w:val="both"/>
        <w:rPr>
          <w:rFonts w:ascii="Arial" w:hAnsi="Arial" w:cs="Arial"/>
          <w:b/>
          <w:bCs/>
          <w:sz w:val="22"/>
          <w:szCs w:val="22"/>
          <w:lang w:val="en-US"/>
        </w:rPr>
      </w:pPr>
    </w:p>
    <w:p w:rsidR="00462AF6" w:rsidRPr="00E715B3" w:rsidRDefault="00462AF6" w:rsidP="005E4F90">
      <w:pPr>
        <w:pStyle w:val="ListParagraph"/>
        <w:numPr>
          <w:ilvl w:val="0"/>
          <w:numId w:val="3"/>
        </w:numPr>
        <w:jc w:val="both"/>
        <w:rPr>
          <w:rFonts w:ascii="Arial" w:hAnsi="Arial" w:cs="Arial"/>
          <w:sz w:val="22"/>
          <w:szCs w:val="22"/>
          <w:lang w:val="en-US"/>
        </w:rPr>
      </w:pPr>
      <w:r w:rsidRPr="00E715B3">
        <w:rPr>
          <w:rFonts w:ascii="Arial" w:hAnsi="Arial" w:cs="Arial"/>
          <w:sz w:val="22"/>
          <w:szCs w:val="22"/>
          <w:lang w:val="en-US"/>
        </w:rPr>
        <w:t>in  any other case, the PCC fee belongs to the PCC of the parish where the service or other event to which the fee relates takes place.</w:t>
      </w:r>
    </w:p>
    <w:p w:rsidR="003765C8" w:rsidRPr="00E715B3" w:rsidRDefault="003765C8" w:rsidP="005E4F90">
      <w:pPr>
        <w:jc w:val="both"/>
        <w:rPr>
          <w:rFonts w:ascii="Arial" w:hAnsi="Arial" w:cs="Arial"/>
          <w:b/>
          <w:bCs/>
          <w:sz w:val="22"/>
          <w:szCs w:val="22"/>
          <w:lang w:val="en-US"/>
        </w:rPr>
      </w:pPr>
    </w:p>
    <w:p w:rsidR="00462AF6" w:rsidRPr="00E715B3" w:rsidRDefault="00462AF6" w:rsidP="005E4F90">
      <w:pPr>
        <w:jc w:val="both"/>
        <w:rPr>
          <w:rFonts w:ascii="Arial" w:hAnsi="Arial" w:cs="Arial"/>
          <w:b/>
          <w:bCs/>
          <w:sz w:val="22"/>
          <w:szCs w:val="22"/>
          <w:lang w:val="en-US"/>
        </w:rPr>
      </w:pPr>
      <w:r w:rsidRPr="00E715B3">
        <w:rPr>
          <w:rFonts w:ascii="Arial" w:hAnsi="Arial" w:cs="Arial"/>
          <w:b/>
          <w:bCs/>
          <w:sz w:val="22"/>
          <w:szCs w:val="22"/>
          <w:lang w:val="en-US"/>
        </w:rPr>
        <w:t>Burial of cremated remains</w:t>
      </w:r>
    </w:p>
    <w:p w:rsidR="00462AF6" w:rsidRPr="00E715B3" w:rsidRDefault="00462AF6" w:rsidP="005E4F90">
      <w:pPr>
        <w:jc w:val="both"/>
        <w:rPr>
          <w:rFonts w:ascii="Arial" w:hAnsi="Arial" w:cs="Arial"/>
          <w:sz w:val="22"/>
          <w:szCs w:val="22"/>
          <w:lang w:val="en-US"/>
        </w:rPr>
      </w:pPr>
      <w:r w:rsidRPr="00E715B3">
        <w:rPr>
          <w:rFonts w:ascii="Arial" w:hAnsi="Arial" w:cs="Arial"/>
          <w:sz w:val="22"/>
          <w:szCs w:val="22"/>
          <w:lang w:val="en-US"/>
        </w:rPr>
        <w:t>Fees are specified for burial of cremated remains in a churchyard or other lawful disposal of remains. Sub-paragraph 4(b) of Canon B38 specifies what this means:</w:t>
      </w:r>
    </w:p>
    <w:p w:rsidR="00462AF6" w:rsidRPr="00E715B3" w:rsidRDefault="00462AF6" w:rsidP="005E4F90">
      <w:pPr>
        <w:jc w:val="both"/>
        <w:rPr>
          <w:rFonts w:ascii="Arial" w:hAnsi="Arial" w:cs="Arial"/>
          <w:i/>
          <w:sz w:val="22"/>
          <w:szCs w:val="22"/>
          <w:lang w:val="en-US"/>
        </w:rPr>
      </w:pPr>
      <w:r w:rsidRPr="00E715B3">
        <w:rPr>
          <w:rFonts w:ascii="Arial" w:hAnsi="Arial" w:cs="Arial"/>
          <w:i/>
          <w:sz w:val="22"/>
          <w:szCs w:val="22"/>
          <w:lang w:val="en-US"/>
        </w:rPr>
        <w:t>‘The ashes of a cremated body should be reverently disposed of by a minister in a churchyard or other burial ground in accordance with section 3 of the Church of England (Miscellaneous Provisions) Measure 1992 or on an area of land designated by the bishop for the purpose of this sub-paragraph or at sea.’</w:t>
      </w:r>
    </w:p>
    <w:p w:rsidR="003765C8" w:rsidRPr="00E715B3" w:rsidRDefault="003765C8" w:rsidP="005E4F90">
      <w:pPr>
        <w:jc w:val="both"/>
        <w:rPr>
          <w:rFonts w:ascii="Arial" w:hAnsi="Arial" w:cs="Arial"/>
          <w:b/>
          <w:bCs/>
          <w:sz w:val="22"/>
          <w:szCs w:val="22"/>
          <w:lang w:val="en-US"/>
        </w:rPr>
      </w:pPr>
    </w:p>
    <w:p w:rsidR="00462AF6" w:rsidRPr="00E715B3" w:rsidRDefault="00462AF6" w:rsidP="005E4F90">
      <w:pPr>
        <w:jc w:val="both"/>
        <w:rPr>
          <w:rFonts w:ascii="Arial" w:hAnsi="Arial" w:cs="Arial"/>
          <w:b/>
          <w:bCs/>
          <w:sz w:val="22"/>
          <w:szCs w:val="22"/>
          <w:lang w:val="en-US"/>
        </w:rPr>
      </w:pPr>
      <w:r w:rsidRPr="00E715B3">
        <w:rPr>
          <w:rFonts w:ascii="Arial" w:hAnsi="Arial" w:cs="Arial"/>
          <w:b/>
          <w:bCs/>
          <w:sz w:val="22"/>
          <w:szCs w:val="22"/>
          <w:lang w:val="en-US"/>
        </w:rPr>
        <w:t>What about fees for services in chapels?</w:t>
      </w:r>
    </w:p>
    <w:p w:rsidR="00462AF6" w:rsidRPr="00E715B3" w:rsidRDefault="00462AF6" w:rsidP="005E4F90">
      <w:pPr>
        <w:jc w:val="both"/>
        <w:rPr>
          <w:rFonts w:ascii="Arial" w:hAnsi="Arial" w:cs="Arial"/>
          <w:sz w:val="22"/>
          <w:szCs w:val="22"/>
          <w:lang w:val="en-US"/>
        </w:rPr>
      </w:pPr>
      <w:r w:rsidRPr="00E715B3">
        <w:rPr>
          <w:rFonts w:ascii="Arial" w:hAnsi="Arial" w:cs="Arial"/>
          <w:sz w:val="22"/>
          <w:szCs w:val="22"/>
          <w:lang w:val="en-US"/>
        </w:rPr>
        <w:t>The Measure uses the word ‘church’ as a general word for buildings in which services are conducted for which a fee is payable, including chapels which have been licensed or otherwise authorised under the 1983 Pastoral Measure or the 1949 Marriage Act, but does not include any church or chapel in or belonging to any extra-parochial place which is licensed by the bishop under the 1949 Marriage Act.  </w:t>
      </w:r>
    </w:p>
    <w:p w:rsidR="008F72ED" w:rsidRPr="00E715B3" w:rsidRDefault="008F72ED">
      <w:pPr>
        <w:rPr>
          <w:rFonts w:ascii="Arial" w:hAnsi="Arial" w:cs="Arial"/>
          <w:b/>
          <w:bCs/>
          <w:sz w:val="22"/>
          <w:szCs w:val="22"/>
          <w:lang w:val="en-US"/>
        </w:rPr>
      </w:pPr>
      <w:r w:rsidRPr="00E715B3">
        <w:rPr>
          <w:rFonts w:ascii="Arial" w:hAnsi="Arial" w:cs="Arial"/>
          <w:b/>
          <w:bCs/>
          <w:sz w:val="22"/>
          <w:szCs w:val="22"/>
          <w:lang w:val="en-US"/>
        </w:rPr>
        <w:br w:type="page"/>
      </w:r>
    </w:p>
    <w:p w:rsidR="00462AF6" w:rsidRPr="00E715B3" w:rsidRDefault="00462AF6" w:rsidP="005E4F90">
      <w:pPr>
        <w:jc w:val="both"/>
        <w:rPr>
          <w:rFonts w:ascii="Arial" w:hAnsi="Arial" w:cs="Arial"/>
          <w:b/>
          <w:bCs/>
          <w:sz w:val="22"/>
          <w:szCs w:val="22"/>
          <w:lang w:val="en-US"/>
        </w:rPr>
      </w:pPr>
      <w:r w:rsidRPr="00E715B3">
        <w:rPr>
          <w:rFonts w:ascii="Arial" w:hAnsi="Arial" w:cs="Arial"/>
          <w:b/>
          <w:bCs/>
          <w:sz w:val="22"/>
          <w:szCs w:val="22"/>
          <w:lang w:val="en-US"/>
        </w:rPr>
        <w:lastRenderedPageBreak/>
        <w:t>SERVICES ETC SPECIFIED IN THE ECCLESIASTICAL FEES MEASURE</w:t>
      </w:r>
    </w:p>
    <w:p w:rsidR="00A24F72" w:rsidRPr="00E715B3" w:rsidRDefault="00A24F72" w:rsidP="005E4F90">
      <w:pPr>
        <w:jc w:val="both"/>
        <w:rPr>
          <w:rFonts w:ascii="Arial" w:hAnsi="Arial" w:cs="Arial"/>
          <w:b/>
          <w:bCs/>
          <w:sz w:val="22"/>
          <w:szCs w:val="22"/>
          <w:lang w:val="en-US"/>
        </w:rPr>
      </w:pPr>
    </w:p>
    <w:p w:rsidR="00462AF6" w:rsidRPr="00E715B3" w:rsidRDefault="00462AF6" w:rsidP="005E4F90">
      <w:pPr>
        <w:jc w:val="both"/>
        <w:rPr>
          <w:rFonts w:ascii="Arial" w:hAnsi="Arial" w:cs="Arial"/>
          <w:b/>
          <w:bCs/>
          <w:sz w:val="22"/>
          <w:szCs w:val="22"/>
          <w:lang w:val="en-US"/>
        </w:rPr>
      </w:pPr>
      <w:r w:rsidRPr="00E715B3">
        <w:rPr>
          <w:rFonts w:ascii="Arial" w:hAnsi="Arial" w:cs="Arial"/>
          <w:b/>
          <w:bCs/>
          <w:sz w:val="22"/>
          <w:szCs w:val="22"/>
          <w:lang w:val="en-US"/>
        </w:rPr>
        <w:t xml:space="preserve">BAPTISMS </w:t>
      </w:r>
    </w:p>
    <w:p w:rsidR="00462AF6" w:rsidRPr="00E715B3" w:rsidRDefault="00462AF6" w:rsidP="005E4F90">
      <w:pPr>
        <w:jc w:val="both"/>
        <w:rPr>
          <w:rFonts w:ascii="Arial" w:hAnsi="Arial" w:cs="Arial"/>
          <w:sz w:val="22"/>
          <w:szCs w:val="22"/>
          <w:lang w:val="en-US"/>
        </w:rPr>
      </w:pPr>
      <w:r w:rsidRPr="00E715B3">
        <w:rPr>
          <w:rFonts w:ascii="Arial" w:hAnsi="Arial" w:cs="Arial"/>
          <w:sz w:val="22"/>
          <w:szCs w:val="22"/>
          <w:lang w:val="en-US"/>
        </w:rPr>
        <w:t xml:space="preserve">Certificate issued at time of baptism </w:t>
      </w:r>
    </w:p>
    <w:p w:rsidR="00462AF6" w:rsidRPr="00E715B3" w:rsidRDefault="00462AF6" w:rsidP="005E4F90">
      <w:pPr>
        <w:jc w:val="both"/>
        <w:rPr>
          <w:rFonts w:ascii="Arial" w:hAnsi="Arial" w:cs="Arial"/>
          <w:sz w:val="22"/>
          <w:szCs w:val="22"/>
          <w:lang w:val="en-US"/>
        </w:rPr>
      </w:pPr>
      <w:r w:rsidRPr="00E715B3">
        <w:rPr>
          <w:rFonts w:ascii="Arial" w:hAnsi="Arial" w:cs="Arial"/>
          <w:sz w:val="22"/>
          <w:szCs w:val="22"/>
          <w:lang w:val="en-US"/>
        </w:rPr>
        <w:t xml:space="preserve">Short certificate of baptism given under Section 2 of the Baptismal Registers Measure 1961 </w:t>
      </w:r>
    </w:p>
    <w:p w:rsidR="003765C8" w:rsidRPr="00E715B3" w:rsidRDefault="003765C8" w:rsidP="005E4F90">
      <w:pPr>
        <w:jc w:val="both"/>
        <w:rPr>
          <w:rFonts w:ascii="Arial" w:hAnsi="Arial" w:cs="Arial"/>
          <w:b/>
          <w:bCs/>
          <w:sz w:val="22"/>
          <w:szCs w:val="22"/>
          <w:lang w:val="en-US"/>
        </w:rPr>
      </w:pPr>
    </w:p>
    <w:p w:rsidR="00462AF6" w:rsidRPr="00E715B3" w:rsidRDefault="00462AF6" w:rsidP="005E4F90">
      <w:pPr>
        <w:jc w:val="both"/>
        <w:rPr>
          <w:rFonts w:ascii="Arial" w:hAnsi="Arial" w:cs="Arial"/>
          <w:b/>
          <w:bCs/>
          <w:sz w:val="22"/>
          <w:szCs w:val="22"/>
          <w:lang w:val="en-US"/>
        </w:rPr>
      </w:pPr>
      <w:r w:rsidRPr="00E715B3">
        <w:rPr>
          <w:rFonts w:ascii="Arial" w:hAnsi="Arial" w:cs="Arial"/>
          <w:b/>
          <w:bCs/>
          <w:sz w:val="22"/>
          <w:szCs w:val="22"/>
          <w:lang w:val="en-US"/>
        </w:rPr>
        <w:t>MARRIAGES</w:t>
      </w:r>
    </w:p>
    <w:p w:rsidR="00462AF6" w:rsidRPr="00E715B3" w:rsidRDefault="00462AF6" w:rsidP="005E4F90">
      <w:pPr>
        <w:jc w:val="both"/>
        <w:rPr>
          <w:rFonts w:ascii="Arial" w:hAnsi="Arial" w:cs="Arial"/>
          <w:sz w:val="22"/>
          <w:szCs w:val="22"/>
          <w:lang w:val="en-US"/>
        </w:rPr>
      </w:pPr>
      <w:r w:rsidRPr="00E715B3">
        <w:rPr>
          <w:rFonts w:ascii="Arial" w:hAnsi="Arial" w:cs="Arial"/>
          <w:sz w:val="22"/>
          <w:szCs w:val="22"/>
          <w:lang w:val="en-US"/>
        </w:rPr>
        <w:t xml:space="preserve">Publication of banns of marriage </w:t>
      </w:r>
    </w:p>
    <w:p w:rsidR="00462AF6" w:rsidRPr="00E715B3" w:rsidRDefault="00462AF6" w:rsidP="005E4F90">
      <w:pPr>
        <w:jc w:val="both"/>
        <w:rPr>
          <w:rFonts w:ascii="Arial" w:hAnsi="Arial" w:cs="Arial"/>
          <w:sz w:val="22"/>
          <w:szCs w:val="22"/>
          <w:lang w:val="en-US"/>
        </w:rPr>
      </w:pPr>
      <w:r w:rsidRPr="00E715B3">
        <w:rPr>
          <w:rFonts w:ascii="Arial" w:hAnsi="Arial" w:cs="Arial"/>
          <w:sz w:val="22"/>
          <w:szCs w:val="22"/>
          <w:lang w:val="en-US"/>
        </w:rPr>
        <w:t xml:space="preserve">Certificate of banns issued at time of publication </w:t>
      </w:r>
    </w:p>
    <w:p w:rsidR="00462AF6" w:rsidRPr="00E715B3" w:rsidRDefault="00462AF6" w:rsidP="005E4F90">
      <w:pPr>
        <w:jc w:val="both"/>
        <w:rPr>
          <w:rFonts w:ascii="Arial" w:hAnsi="Arial" w:cs="Arial"/>
          <w:sz w:val="22"/>
          <w:szCs w:val="22"/>
          <w:lang w:val="en-US"/>
        </w:rPr>
      </w:pPr>
      <w:r w:rsidRPr="00E715B3">
        <w:rPr>
          <w:rFonts w:ascii="Arial" w:hAnsi="Arial" w:cs="Arial"/>
          <w:sz w:val="22"/>
          <w:szCs w:val="22"/>
          <w:lang w:val="en-US"/>
        </w:rPr>
        <w:t xml:space="preserve">Marriage service in church </w:t>
      </w:r>
    </w:p>
    <w:p w:rsidR="00462AF6" w:rsidRPr="00E715B3" w:rsidRDefault="00462AF6" w:rsidP="005E4F90">
      <w:pPr>
        <w:jc w:val="both"/>
        <w:rPr>
          <w:rFonts w:ascii="Arial" w:hAnsi="Arial" w:cs="Arial"/>
          <w:b/>
          <w:bCs/>
          <w:sz w:val="22"/>
          <w:szCs w:val="22"/>
          <w:lang w:val="en-US"/>
        </w:rPr>
      </w:pPr>
    </w:p>
    <w:p w:rsidR="003765C8" w:rsidRPr="00E715B3" w:rsidRDefault="003765C8" w:rsidP="005E4F90">
      <w:pPr>
        <w:jc w:val="both"/>
        <w:rPr>
          <w:rFonts w:ascii="Arial" w:hAnsi="Arial" w:cs="Arial"/>
          <w:b/>
          <w:bCs/>
          <w:sz w:val="22"/>
          <w:szCs w:val="22"/>
          <w:lang w:val="en-US"/>
        </w:rPr>
      </w:pPr>
    </w:p>
    <w:p w:rsidR="00462AF6" w:rsidRPr="00E715B3" w:rsidRDefault="00462AF6" w:rsidP="005E4F90">
      <w:pPr>
        <w:jc w:val="both"/>
        <w:rPr>
          <w:rFonts w:ascii="Arial" w:hAnsi="Arial" w:cs="Arial"/>
          <w:b/>
          <w:bCs/>
          <w:sz w:val="22"/>
          <w:szCs w:val="22"/>
          <w:lang w:val="en-US"/>
        </w:rPr>
      </w:pPr>
      <w:r w:rsidRPr="00E715B3">
        <w:rPr>
          <w:rFonts w:ascii="Arial" w:hAnsi="Arial" w:cs="Arial"/>
          <w:b/>
          <w:bCs/>
          <w:sz w:val="22"/>
          <w:szCs w:val="22"/>
          <w:lang w:val="en-US"/>
        </w:rPr>
        <w:t xml:space="preserve">FUNERALS AND BURIALS OF PERSONS AGED 16 YEARS OR MORE </w:t>
      </w:r>
    </w:p>
    <w:p w:rsidR="003765C8" w:rsidRPr="00E715B3" w:rsidRDefault="003765C8" w:rsidP="005E4F90">
      <w:pPr>
        <w:jc w:val="both"/>
        <w:rPr>
          <w:rFonts w:ascii="Arial" w:hAnsi="Arial" w:cs="Arial"/>
          <w:b/>
          <w:bCs/>
          <w:sz w:val="22"/>
          <w:szCs w:val="22"/>
          <w:lang w:val="en-US"/>
        </w:rPr>
      </w:pPr>
    </w:p>
    <w:p w:rsidR="00462AF6" w:rsidRPr="00E715B3" w:rsidRDefault="00A24F72" w:rsidP="005E4F90">
      <w:pPr>
        <w:jc w:val="both"/>
        <w:rPr>
          <w:rFonts w:ascii="Arial" w:hAnsi="Arial" w:cs="Arial"/>
          <w:b/>
          <w:sz w:val="22"/>
          <w:szCs w:val="22"/>
          <w:lang w:val="en-US"/>
        </w:rPr>
      </w:pPr>
      <w:r w:rsidRPr="00E715B3">
        <w:rPr>
          <w:rFonts w:ascii="Arial" w:hAnsi="Arial" w:cs="Arial"/>
          <w:b/>
          <w:sz w:val="22"/>
          <w:szCs w:val="22"/>
          <w:lang w:val="en-US"/>
        </w:rPr>
        <w:t>A</w:t>
      </w:r>
      <w:r w:rsidRPr="00E715B3">
        <w:rPr>
          <w:rFonts w:ascii="Arial" w:hAnsi="Arial" w:cs="Arial"/>
          <w:b/>
          <w:sz w:val="22"/>
          <w:szCs w:val="22"/>
          <w:lang w:val="en-US"/>
        </w:rPr>
        <w:tab/>
      </w:r>
      <w:r w:rsidR="00462AF6" w:rsidRPr="00E715B3">
        <w:rPr>
          <w:rFonts w:ascii="Arial" w:hAnsi="Arial" w:cs="Arial"/>
          <w:b/>
          <w:sz w:val="22"/>
          <w:szCs w:val="22"/>
          <w:lang w:val="en-US"/>
        </w:rPr>
        <w:t>Service in church</w:t>
      </w:r>
    </w:p>
    <w:p w:rsidR="00462AF6" w:rsidRPr="00E715B3" w:rsidRDefault="00462AF6" w:rsidP="005E4F90">
      <w:pPr>
        <w:pStyle w:val="ListParagraph"/>
        <w:numPr>
          <w:ilvl w:val="0"/>
          <w:numId w:val="5"/>
        </w:numPr>
        <w:jc w:val="both"/>
        <w:rPr>
          <w:rFonts w:ascii="Arial" w:hAnsi="Arial" w:cs="Arial"/>
          <w:sz w:val="22"/>
          <w:szCs w:val="22"/>
          <w:lang w:val="en-US"/>
        </w:rPr>
      </w:pPr>
      <w:r w:rsidRPr="00E715B3">
        <w:rPr>
          <w:rFonts w:ascii="Arial" w:hAnsi="Arial" w:cs="Arial"/>
          <w:sz w:val="22"/>
          <w:szCs w:val="22"/>
          <w:lang w:val="en-US"/>
        </w:rPr>
        <w:t xml:space="preserve">Funeral service in church, whether taking place before or after burial or cremation </w:t>
      </w:r>
    </w:p>
    <w:p w:rsidR="00462AF6" w:rsidRPr="00E715B3" w:rsidRDefault="00462AF6" w:rsidP="005E4F90">
      <w:pPr>
        <w:pStyle w:val="ListParagraph"/>
        <w:numPr>
          <w:ilvl w:val="0"/>
          <w:numId w:val="5"/>
        </w:numPr>
        <w:jc w:val="both"/>
        <w:rPr>
          <w:rFonts w:ascii="Arial" w:hAnsi="Arial" w:cs="Arial"/>
          <w:sz w:val="22"/>
          <w:szCs w:val="22"/>
          <w:lang w:val="en-US"/>
        </w:rPr>
      </w:pPr>
      <w:r w:rsidRPr="00E715B3">
        <w:rPr>
          <w:rFonts w:ascii="Arial" w:hAnsi="Arial" w:cs="Arial"/>
          <w:sz w:val="22"/>
          <w:szCs w:val="22"/>
          <w:lang w:val="en-US"/>
        </w:rPr>
        <w:t>Burial in churchyard immediately preceding or following on from service in church</w:t>
      </w:r>
    </w:p>
    <w:p w:rsidR="00462AF6" w:rsidRPr="00E715B3" w:rsidRDefault="00462AF6" w:rsidP="005E4F90">
      <w:pPr>
        <w:pStyle w:val="ListParagraph"/>
        <w:numPr>
          <w:ilvl w:val="0"/>
          <w:numId w:val="5"/>
        </w:numPr>
        <w:jc w:val="both"/>
        <w:rPr>
          <w:rFonts w:ascii="Arial" w:hAnsi="Arial" w:cs="Arial"/>
          <w:sz w:val="22"/>
          <w:szCs w:val="22"/>
          <w:lang w:val="en-US"/>
        </w:rPr>
      </w:pPr>
      <w:r w:rsidRPr="00E715B3">
        <w:rPr>
          <w:rFonts w:ascii="Arial" w:hAnsi="Arial" w:cs="Arial"/>
          <w:sz w:val="22"/>
          <w:szCs w:val="22"/>
          <w:lang w:val="en-US"/>
        </w:rPr>
        <w:t>Burial in cemetery immediately preceding or following on from service in church</w:t>
      </w:r>
    </w:p>
    <w:p w:rsidR="00462AF6" w:rsidRPr="00E715B3" w:rsidRDefault="00462AF6" w:rsidP="005E4F90">
      <w:pPr>
        <w:pStyle w:val="ListParagraph"/>
        <w:numPr>
          <w:ilvl w:val="0"/>
          <w:numId w:val="5"/>
        </w:numPr>
        <w:jc w:val="both"/>
        <w:rPr>
          <w:rFonts w:ascii="Arial" w:hAnsi="Arial" w:cs="Arial"/>
          <w:sz w:val="22"/>
          <w:szCs w:val="22"/>
          <w:lang w:val="en-US"/>
        </w:rPr>
      </w:pPr>
      <w:r w:rsidRPr="00E715B3">
        <w:rPr>
          <w:rFonts w:ascii="Arial" w:hAnsi="Arial" w:cs="Arial"/>
          <w:sz w:val="22"/>
          <w:szCs w:val="22"/>
          <w:lang w:val="en-US"/>
        </w:rPr>
        <w:t xml:space="preserve">Cremation immediately preceding or following on from service in church </w:t>
      </w:r>
    </w:p>
    <w:p w:rsidR="00462AF6" w:rsidRPr="00E715B3" w:rsidRDefault="00462AF6" w:rsidP="005E4F90">
      <w:pPr>
        <w:pStyle w:val="ListParagraph"/>
        <w:numPr>
          <w:ilvl w:val="0"/>
          <w:numId w:val="5"/>
        </w:numPr>
        <w:jc w:val="both"/>
        <w:rPr>
          <w:rFonts w:ascii="Arial" w:hAnsi="Arial" w:cs="Arial"/>
          <w:sz w:val="22"/>
          <w:szCs w:val="22"/>
          <w:lang w:val="en-US"/>
        </w:rPr>
      </w:pPr>
      <w:r w:rsidRPr="00E715B3">
        <w:rPr>
          <w:rFonts w:ascii="Arial" w:hAnsi="Arial" w:cs="Arial"/>
          <w:sz w:val="22"/>
          <w:szCs w:val="22"/>
          <w:lang w:val="en-US"/>
        </w:rPr>
        <w:t>Burial of body in churchyard on separate occasion</w:t>
      </w:r>
    </w:p>
    <w:p w:rsidR="00462AF6" w:rsidRPr="00E715B3" w:rsidRDefault="00462AF6" w:rsidP="005E4F90">
      <w:pPr>
        <w:pStyle w:val="ListParagraph"/>
        <w:numPr>
          <w:ilvl w:val="0"/>
          <w:numId w:val="5"/>
        </w:numPr>
        <w:jc w:val="both"/>
        <w:rPr>
          <w:rFonts w:ascii="Arial" w:hAnsi="Arial" w:cs="Arial"/>
          <w:sz w:val="22"/>
          <w:szCs w:val="22"/>
          <w:lang w:val="en-US"/>
        </w:rPr>
      </w:pPr>
      <w:r w:rsidRPr="00E715B3">
        <w:rPr>
          <w:rFonts w:ascii="Arial" w:hAnsi="Arial" w:cs="Arial"/>
          <w:sz w:val="22"/>
          <w:szCs w:val="22"/>
          <w:lang w:val="en-US"/>
        </w:rPr>
        <w:t xml:space="preserve">Burial of cremated remains in churchyard or other lawful disposal of remains on separate occasion </w:t>
      </w:r>
    </w:p>
    <w:p w:rsidR="00462AF6" w:rsidRPr="00E715B3" w:rsidRDefault="00462AF6" w:rsidP="005E4F90">
      <w:pPr>
        <w:pStyle w:val="ListParagraph"/>
        <w:numPr>
          <w:ilvl w:val="0"/>
          <w:numId w:val="5"/>
        </w:numPr>
        <w:jc w:val="both"/>
        <w:rPr>
          <w:rFonts w:ascii="Arial" w:hAnsi="Arial" w:cs="Arial"/>
          <w:sz w:val="22"/>
          <w:szCs w:val="22"/>
          <w:lang w:val="en-US"/>
        </w:rPr>
      </w:pPr>
      <w:r w:rsidRPr="00E715B3">
        <w:rPr>
          <w:rFonts w:ascii="Arial" w:hAnsi="Arial" w:cs="Arial"/>
          <w:sz w:val="22"/>
          <w:szCs w:val="22"/>
          <w:lang w:val="en-US"/>
        </w:rPr>
        <w:t xml:space="preserve">Burial in cemetery on separate occasion Memorial service in church </w:t>
      </w:r>
    </w:p>
    <w:p w:rsidR="003765C8" w:rsidRPr="00E715B3" w:rsidRDefault="003765C8" w:rsidP="005E4F90">
      <w:pPr>
        <w:jc w:val="both"/>
        <w:rPr>
          <w:rFonts w:ascii="Arial" w:hAnsi="Arial" w:cs="Arial"/>
          <w:b/>
          <w:bCs/>
          <w:sz w:val="22"/>
          <w:szCs w:val="22"/>
          <w:lang w:val="en-US"/>
        </w:rPr>
      </w:pPr>
    </w:p>
    <w:p w:rsidR="00462AF6" w:rsidRPr="00E715B3" w:rsidRDefault="00462AF6" w:rsidP="005E4F90">
      <w:pPr>
        <w:jc w:val="both"/>
        <w:rPr>
          <w:rFonts w:ascii="Arial" w:hAnsi="Arial" w:cs="Arial"/>
          <w:b/>
          <w:sz w:val="22"/>
          <w:szCs w:val="22"/>
          <w:lang w:val="en-US"/>
        </w:rPr>
      </w:pPr>
      <w:r w:rsidRPr="00E715B3">
        <w:rPr>
          <w:rFonts w:ascii="Arial" w:hAnsi="Arial" w:cs="Arial"/>
          <w:b/>
          <w:bCs/>
          <w:sz w:val="22"/>
          <w:szCs w:val="22"/>
          <w:lang w:val="en-US"/>
        </w:rPr>
        <w:t>B</w:t>
      </w:r>
      <w:r w:rsidRPr="00E715B3">
        <w:rPr>
          <w:rFonts w:ascii="Arial" w:hAnsi="Arial" w:cs="Arial"/>
          <w:b/>
          <w:sz w:val="22"/>
          <w:szCs w:val="22"/>
          <w:lang w:val="en-US"/>
        </w:rPr>
        <w:t xml:space="preserve"> </w:t>
      </w:r>
      <w:r w:rsidR="00A24F72" w:rsidRPr="00E715B3">
        <w:rPr>
          <w:rFonts w:ascii="Arial" w:hAnsi="Arial" w:cs="Arial"/>
          <w:b/>
          <w:sz w:val="22"/>
          <w:szCs w:val="22"/>
          <w:lang w:val="en-US"/>
        </w:rPr>
        <w:tab/>
      </w:r>
      <w:r w:rsidRPr="00E715B3">
        <w:rPr>
          <w:rFonts w:ascii="Arial" w:hAnsi="Arial" w:cs="Arial"/>
          <w:b/>
          <w:sz w:val="22"/>
          <w:szCs w:val="22"/>
          <w:lang w:val="en-US"/>
        </w:rPr>
        <w:t xml:space="preserve">No service in church </w:t>
      </w:r>
    </w:p>
    <w:p w:rsidR="00462AF6" w:rsidRPr="00E715B3" w:rsidRDefault="00462AF6" w:rsidP="005E4F90">
      <w:pPr>
        <w:pStyle w:val="ListParagraph"/>
        <w:numPr>
          <w:ilvl w:val="0"/>
          <w:numId w:val="6"/>
        </w:numPr>
        <w:jc w:val="both"/>
        <w:rPr>
          <w:rFonts w:ascii="Arial" w:hAnsi="Arial" w:cs="Arial"/>
          <w:sz w:val="22"/>
          <w:szCs w:val="22"/>
          <w:lang w:val="en-US"/>
        </w:rPr>
      </w:pPr>
      <w:r w:rsidRPr="00E715B3">
        <w:rPr>
          <w:rFonts w:ascii="Arial" w:hAnsi="Arial" w:cs="Arial"/>
          <w:sz w:val="22"/>
          <w:szCs w:val="22"/>
          <w:lang w:val="en-US"/>
        </w:rPr>
        <w:t xml:space="preserve">Service at graveside </w:t>
      </w:r>
    </w:p>
    <w:p w:rsidR="00462AF6" w:rsidRPr="00E715B3" w:rsidRDefault="00462AF6" w:rsidP="005E4F90">
      <w:pPr>
        <w:pStyle w:val="ListParagraph"/>
        <w:numPr>
          <w:ilvl w:val="0"/>
          <w:numId w:val="6"/>
        </w:numPr>
        <w:jc w:val="both"/>
        <w:rPr>
          <w:rFonts w:ascii="Arial" w:hAnsi="Arial" w:cs="Arial"/>
          <w:sz w:val="22"/>
          <w:szCs w:val="22"/>
          <w:lang w:val="en-US"/>
        </w:rPr>
      </w:pPr>
      <w:r w:rsidRPr="00E715B3">
        <w:rPr>
          <w:rFonts w:ascii="Arial" w:hAnsi="Arial" w:cs="Arial"/>
          <w:sz w:val="22"/>
          <w:szCs w:val="22"/>
          <w:lang w:val="en-US"/>
        </w:rPr>
        <w:t xml:space="preserve">Service in crematorium or cemetery </w:t>
      </w:r>
    </w:p>
    <w:p w:rsidR="00462AF6" w:rsidRPr="00E715B3" w:rsidRDefault="00462AF6" w:rsidP="005E4F90">
      <w:pPr>
        <w:pStyle w:val="ListParagraph"/>
        <w:numPr>
          <w:ilvl w:val="0"/>
          <w:numId w:val="6"/>
        </w:numPr>
        <w:jc w:val="both"/>
        <w:rPr>
          <w:rFonts w:ascii="Arial" w:hAnsi="Arial" w:cs="Arial"/>
          <w:sz w:val="22"/>
          <w:szCs w:val="22"/>
          <w:lang w:val="en-US"/>
        </w:rPr>
      </w:pPr>
      <w:r w:rsidRPr="00E715B3">
        <w:rPr>
          <w:rFonts w:ascii="Arial" w:hAnsi="Arial" w:cs="Arial"/>
          <w:sz w:val="22"/>
          <w:szCs w:val="22"/>
          <w:lang w:val="en-US"/>
        </w:rPr>
        <w:t xml:space="preserve">Burial of body in churchyard </w:t>
      </w:r>
    </w:p>
    <w:p w:rsidR="00462AF6" w:rsidRPr="00E715B3" w:rsidRDefault="00462AF6" w:rsidP="005E4F90">
      <w:pPr>
        <w:pStyle w:val="ListParagraph"/>
        <w:numPr>
          <w:ilvl w:val="0"/>
          <w:numId w:val="6"/>
        </w:numPr>
        <w:jc w:val="both"/>
        <w:rPr>
          <w:rFonts w:ascii="Arial" w:hAnsi="Arial" w:cs="Arial"/>
          <w:sz w:val="22"/>
          <w:szCs w:val="22"/>
          <w:lang w:val="en-US"/>
        </w:rPr>
      </w:pPr>
      <w:r w:rsidRPr="00E715B3">
        <w:rPr>
          <w:rFonts w:ascii="Arial" w:hAnsi="Arial" w:cs="Arial"/>
          <w:sz w:val="22"/>
          <w:szCs w:val="22"/>
          <w:lang w:val="en-US"/>
        </w:rPr>
        <w:t xml:space="preserve">Burial of cremated remains in churchyard or other lawful disposal of remains </w:t>
      </w:r>
    </w:p>
    <w:p w:rsidR="003765C8" w:rsidRPr="00E715B3" w:rsidRDefault="003765C8" w:rsidP="005E4F90">
      <w:pPr>
        <w:jc w:val="both"/>
        <w:rPr>
          <w:rFonts w:ascii="Arial" w:hAnsi="Arial" w:cs="Arial"/>
          <w:b/>
          <w:bCs/>
          <w:sz w:val="22"/>
          <w:szCs w:val="22"/>
          <w:lang w:val="en-US"/>
        </w:rPr>
      </w:pPr>
    </w:p>
    <w:p w:rsidR="00462AF6" w:rsidRPr="00E715B3" w:rsidRDefault="00462AF6" w:rsidP="005E4F90">
      <w:pPr>
        <w:jc w:val="both"/>
        <w:rPr>
          <w:rFonts w:ascii="Arial" w:hAnsi="Arial" w:cs="Arial"/>
          <w:b/>
          <w:sz w:val="22"/>
          <w:szCs w:val="22"/>
          <w:lang w:val="en-US"/>
        </w:rPr>
      </w:pPr>
      <w:r w:rsidRPr="00E715B3">
        <w:rPr>
          <w:rFonts w:ascii="Arial" w:hAnsi="Arial" w:cs="Arial"/>
          <w:b/>
          <w:bCs/>
          <w:sz w:val="22"/>
          <w:szCs w:val="22"/>
          <w:lang w:val="en-US"/>
        </w:rPr>
        <w:t>C</w:t>
      </w:r>
      <w:r w:rsidRPr="00E715B3">
        <w:rPr>
          <w:rFonts w:ascii="Arial" w:hAnsi="Arial" w:cs="Arial"/>
          <w:b/>
          <w:sz w:val="22"/>
          <w:szCs w:val="22"/>
          <w:lang w:val="en-US"/>
        </w:rPr>
        <w:t xml:space="preserve"> </w:t>
      </w:r>
      <w:r w:rsidR="00A24F72" w:rsidRPr="00E715B3">
        <w:rPr>
          <w:rFonts w:ascii="Arial" w:hAnsi="Arial" w:cs="Arial"/>
          <w:b/>
          <w:sz w:val="22"/>
          <w:szCs w:val="22"/>
          <w:lang w:val="en-US"/>
        </w:rPr>
        <w:tab/>
      </w:r>
      <w:r w:rsidRPr="00E715B3">
        <w:rPr>
          <w:rFonts w:ascii="Arial" w:hAnsi="Arial" w:cs="Arial"/>
          <w:b/>
          <w:sz w:val="22"/>
          <w:szCs w:val="22"/>
          <w:lang w:val="en-US"/>
        </w:rPr>
        <w:t xml:space="preserve">Certificate issued at time of burial </w:t>
      </w:r>
    </w:p>
    <w:p w:rsidR="003765C8" w:rsidRPr="00E715B3" w:rsidRDefault="003765C8" w:rsidP="005E4F90">
      <w:pPr>
        <w:jc w:val="both"/>
        <w:rPr>
          <w:rFonts w:ascii="Arial" w:hAnsi="Arial" w:cs="Arial"/>
          <w:b/>
          <w:bCs/>
          <w:sz w:val="22"/>
          <w:szCs w:val="22"/>
          <w:lang w:val="en-US"/>
        </w:rPr>
      </w:pPr>
    </w:p>
    <w:p w:rsidR="00462AF6" w:rsidRPr="00E715B3" w:rsidRDefault="00462AF6" w:rsidP="005E4F90">
      <w:pPr>
        <w:jc w:val="both"/>
        <w:rPr>
          <w:rFonts w:ascii="Arial" w:hAnsi="Arial" w:cs="Arial"/>
          <w:b/>
          <w:bCs/>
          <w:sz w:val="22"/>
          <w:szCs w:val="22"/>
          <w:lang w:val="en-US"/>
        </w:rPr>
      </w:pPr>
      <w:r w:rsidRPr="00E715B3">
        <w:rPr>
          <w:rFonts w:ascii="Arial" w:hAnsi="Arial" w:cs="Arial"/>
          <w:b/>
          <w:bCs/>
          <w:sz w:val="22"/>
          <w:szCs w:val="22"/>
          <w:lang w:val="en-US"/>
        </w:rPr>
        <w:t xml:space="preserve">MONUMENTS IN CHURCHYARDS </w:t>
      </w:r>
    </w:p>
    <w:p w:rsidR="00462AF6" w:rsidRPr="00E715B3" w:rsidRDefault="00462AF6" w:rsidP="005E4F90">
      <w:pPr>
        <w:jc w:val="both"/>
        <w:rPr>
          <w:rFonts w:ascii="Arial" w:hAnsi="Arial" w:cs="Arial"/>
          <w:sz w:val="22"/>
          <w:szCs w:val="22"/>
          <w:lang w:val="en-US"/>
        </w:rPr>
      </w:pPr>
      <w:r w:rsidRPr="00E715B3">
        <w:rPr>
          <w:rFonts w:ascii="Arial" w:hAnsi="Arial" w:cs="Arial"/>
          <w:sz w:val="22"/>
          <w:szCs w:val="22"/>
          <w:lang w:val="en-US"/>
        </w:rPr>
        <w:t xml:space="preserve">Permitted in accordance with rules, regulations or directions made by the Chancellor including those relating to a particular churchyard or part of a churchyard (but excluding a monument authorised by a particular faculty) including inscription on existing monument </w:t>
      </w:r>
    </w:p>
    <w:p w:rsidR="003765C8" w:rsidRPr="00E715B3" w:rsidRDefault="003765C8" w:rsidP="005E4F90">
      <w:pPr>
        <w:jc w:val="both"/>
        <w:rPr>
          <w:rFonts w:ascii="Arial" w:hAnsi="Arial" w:cs="Arial"/>
          <w:b/>
          <w:bCs/>
          <w:sz w:val="22"/>
          <w:szCs w:val="22"/>
          <w:lang w:val="en-US"/>
        </w:rPr>
      </w:pPr>
    </w:p>
    <w:p w:rsidR="00462AF6" w:rsidRPr="00E715B3" w:rsidRDefault="00462AF6" w:rsidP="005E4F90">
      <w:pPr>
        <w:jc w:val="both"/>
        <w:rPr>
          <w:rFonts w:ascii="Arial" w:hAnsi="Arial" w:cs="Arial"/>
          <w:b/>
          <w:bCs/>
          <w:sz w:val="22"/>
          <w:szCs w:val="22"/>
          <w:lang w:val="en-US"/>
        </w:rPr>
      </w:pPr>
      <w:r w:rsidRPr="00E715B3">
        <w:rPr>
          <w:rFonts w:ascii="Arial" w:hAnsi="Arial" w:cs="Arial"/>
          <w:b/>
          <w:bCs/>
          <w:sz w:val="22"/>
          <w:szCs w:val="22"/>
          <w:lang w:val="en-US"/>
        </w:rPr>
        <w:t>SEARCHES IN CHURCH REGISTERS etc</w:t>
      </w:r>
    </w:p>
    <w:p w:rsidR="00462AF6" w:rsidRPr="00E715B3" w:rsidRDefault="00462AF6" w:rsidP="005E4F90">
      <w:pPr>
        <w:pStyle w:val="ListParagraph"/>
        <w:numPr>
          <w:ilvl w:val="0"/>
          <w:numId w:val="7"/>
        </w:numPr>
        <w:jc w:val="both"/>
        <w:rPr>
          <w:rFonts w:ascii="Arial" w:hAnsi="Arial" w:cs="Arial"/>
          <w:sz w:val="22"/>
          <w:szCs w:val="22"/>
          <w:lang w:val="en-US"/>
        </w:rPr>
      </w:pPr>
      <w:r w:rsidRPr="00E715B3">
        <w:rPr>
          <w:rFonts w:ascii="Arial" w:hAnsi="Arial" w:cs="Arial"/>
          <w:sz w:val="22"/>
          <w:szCs w:val="22"/>
          <w:lang w:val="en-US"/>
        </w:rPr>
        <w:t xml:space="preserve">Searching registers of marriages for period before 1st July 1837 -(for up to 1 hour,  subsequent hours or part of ) </w:t>
      </w:r>
    </w:p>
    <w:p w:rsidR="00462AF6" w:rsidRPr="00E715B3" w:rsidRDefault="00462AF6" w:rsidP="005E4F90">
      <w:pPr>
        <w:pStyle w:val="ListParagraph"/>
        <w:numPr>
          <w:ilvl w:val="0"/>
          <w:numId w:val="7"/>
        </w:numPr>
        <w:jc w:val="both"/>
        <w:rPr>
          <w:rFonts w:ascii="Arial" w:hAnsi="Arial" w:cs="Arial"/>
          <w:sz w:val="22"/>
          <w:szCs w:val="22"/>
          <w:lang w:val="en-US"/>
        </w:rPr>
      </w:pPr>
      <w:r w:rsidRPr="00E715B3">
        <w:rPr>
          <w:rFonts w:ascii="Arial" w:hAnsi="Arial" w:cs="Arial"/>
          <w:sz w:val="22"/>
          <w:szCs w:val="22"/>
          <w:lang w:val="en-US"/>
        </w:rPr>
        <w:t xml:space="preserve">Searching registers of baptisms or burials (including provision of one copy of any entry) (for up to 1 hour, subsequent hours or part of) </w:t>
      </w:r>
    </w:p>
    <w:p w:rsidR="00462AF6" w:rsidRPr="00E715B3" w:rsidRDefault="00462AF6" w:rsidP="005E4F90">
      <w:pPr>
        <w:pStyle w:val="ListParagraph"/>
        <w:numPr>
          <w:ilvl w:val="0"/>
          <w:numId w:val="7"/>
        </w:numPr>
        <w:jc w:val="both"/>
        <w:rPr>
          <w:rFonts w:ascii="Arial" w:hAnsi="Arial" w:cs="Arial"/>
          <w:sz w:val="22"/>
          <w:szCs w:val="22"/>
          <w:lang w:val="en-US"/>
        </w:rPr>
      </w:pPr>
      <w:r w:rsidRPr="00E715B3">
        <w:rPr>
          <w:rFonts w:ascii="Arial" w:hAnsi="Arial" w:cs="Arial"/>
          <w:sz w:val="22"/>
          <w:szCs w:val="22"/>
          <w:lang w:val="en-US"/>
        </w:rPr>
        <w:t xml:space="preserve">Each additional copy of an entry in a register of baptisms or burials Inspection of instrument of apportionment or agreement for exchange of land for tithes </w:t>
      </w:r>
      <w:r w:rsidRPr="00E715B3">
        <w:rPr>
          <w:rFonts w:ascii="Arial" w:hAnsi="Arial" w:cs="Arial"/>
          <w:sz w:val="22"/>
          <w:szCs w:val="22"/>
          <w:lang w:val="en-US"/>
        </w:rPr>
        <w:lastRenderedPageBreak/>
        <w:t xml:space="preserve">deposited under the Tithe Act 1836  Furnishing copies of above (for every 72 words) </w:t>
      </w:r>
    </w:p>
    <w:p w:rsidR="00462AF6" w:rsidRPr="00E715B3" w:rsidRDefault="00462AF6" w:rsidP="005E4F90">
      <w:pPr>
        <w:pStyle w:val="ListParagraph"/>
        <w:numPr>
          <w:ilvl w:val="0"/>
          <w:numId w:val="7"/>
        </w:numPr>
        <w:jc w:val="both"/>
        <w:rPr>
          <w:rFonts w:ascii="Arial" w:hAnsi="Arial" w:cs="Arial"/>
          <w:sz w:val="22"/>
          <w:szCs w:val="22"/>
          <w:lang w:val="en-US"/>
        </w:rPr>
      </w:pPr>
      <w:r w:rsidRPr="00E715B3">
        <w:rPr>
          <w:rFonts w:ascii="Arial" w:hAnsi="Arial" w:cs="Arial"/>
          <w:sz w:val="22"/>
          <w:szCs w:val="22"/>
          <w:lang w:val="en-US"/>
        </w:rPr>
        <w:t xml:space="preserve">The parish priest will have a right of waiver, after consultation with the churchwardens for PCC fees. However, fees can only be waived in </w:t>
      </w:r>
      <w:r w:rsidRPr="00E715B3">
        <w:rPr>
          <w:rFonts w:ascii="Arial" w:hAnsi="Arial" w:cs="Arial"/>
          <w:i/>
          <w:iCs/>
          <w:sz w:val="22"/>
          <w:szCs w:val="22"/>
          <w:lang w:val="en-US"/>
        </w:rPr>
        <w:t>particular cases</w:t>
      </w:r>
      <w:r w:rsidRPr="00E715B3">
        <w:rPr>
          <w:rFonts w:ascii="Arial" w:hAnsi="Arial" w:cs="Arial"/>
          <w:sz w:val="22"/>
          <w:szCs w:val="22"/>
          <w:lang w:val="en-US"/>
        </w:rPr>
        <w:t>, rather than in general, and the parish priest should be able to account for a particular decision to waive a fee.</w:t>
      </w:r>
      <w:r w:rsidR="00AA74BC" w:rsidRPr="00E715B3">
        <w:rPr>
          <w:rFonts w:ascii="Arial" w:hAnsi="Arial" w:cs="Arial"/>
          <w:sz w:val="22"/>
          <w:szCs w:val="22"/>
          <w:lang w:val="en-US"/>
        </w:rPr>
        <w:t xml:space="preserve">  In this diocese clergy are advised to seek the advice of their archdeacon.</w:t>
      </w:r>
    </w:p>
    <w:p w:rsidR="00462AF6" w:rsidRPr="00E715B3" w:rsidRDefault="00462AF6" w:rsidP="005E4F90">
      <w:pPr>
        <w:jc w:val="both"/>
        <w:rPr>
          <w:rFonts w:ascii="Arial" w:hAnsi="Arial" w:cs="Arial"/>
          <w:sz w:val="22"/>
          <w:szCs w:val="22"/>
          <w:lang w:val="en-US"/>
        </w:rPr>
      </w:pPr>
    </w:p>
    <w:p w:rsidR="00462AF6" w:rsidRPr="00E715B3" w:rsidRDefault="00462AF6" w:rsidP="005E4F90">
      <w:pPr>
        <w:jc w:val="both"/>
        <w:rPr>
          <w:rFonts w:ascii="Arial" w:hAnsi="Arial" w:cs="Arial"/>
          <w:sz w:val="22"/>
          <w:szCs w:val="22"/>
          <w:lang w:val="en-US"/>
        </w:rPr>
      </w:pPr>
    </w:p>
    <w:p w:rsidR="00250DE3" w:rsidRPr="00E715B3" w:rsidRDefault="00250DE3" w:rsidP="005E4F90">
      <w:pPr>
        <w:jc w:val="both"/>
        <w:rPr>
          <w:rFonts w:ascii="Arial" w:hAnsi="Arial" w:cs="Arial"/>
          <w:sz w:val="22"/>
          <w:szCs w:val="22"/>
          <w:lang w:val="en-US"/>
        </w:rPr>
      </w:pPr>
    </w:p>
    <w:p w:rsidR="009C04D0" w:rsidRDefault="009C04D0" w:rsidP="005E4F90">
      <w:pPr>
        <w:jc w:val="both"/>
        <w:rPr>
          <w:rFonts w:ascii="Arial" w:hAnsi="Arial" w:cs="Arial"/>
          <w:b/>
          <w:sz w:val="22"/>
          <w:szCs w:val="22"/>
        </w:rPr>
      </w:pPr>
      <w:bookmarkStart w:id="0" w:name="_GoBack"/>
      <w:bookmarkEnd w:id="0"/>
    </w:p>
    <w:p w:rsidR="009C04D0" w:rsidRDefault="009C04D0" w:rsidP="005E4F90">
      <w:pPr>
        <w:jc w:val="both"/>
        <w:rPr>
          <w:rFonts w:ascii="Arial" w:hAnsi="Arial" w:cs="Arial"/>
          <w:b/>
          <w:sz w:val="22"/>
          <w:szCs w:val="22"/>
        </w:rPr>
      </w:pPr>
    </w:p>
    <w:sectPr w:rsidR="009C04D0" w:rsidSect="00493232">
      <w:headerReference w:type="default" r:id="rId9"/>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CD9" w:rsidRDefault="005A5CD9" w:rsidP="00C66112">
      <w:r>
        <w:separator/>
      </w:r>
    </w:p>
  </w:endnote>
  <w:endnote w:type="continuationSeparator" w:id="0">
    <w:p w:rsidR="005A5CD9" w:rsidRDefault="005A5CD9" w:rsidP="00C6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0666893"/>
      <w:docPartObj>
        <w:docPartGallery w:val="Page Numbers (Bottom of Page)"/>
        <w:docPartUnique/>
      </w:docPartObj>
    </w:sdtPr>
    <w:sdtEndPr>
      <w:rPr>
        <w:noProof/>
      </w:rPr>
    </w:sdtEndPr>
    <w:sdtContent>
      <w:p w:rsidR="0032427A" w:rsidRDefault="0032427A">
        <w:pPr>
          <w:pStyle w:val="Footer"/>
          <w:jc w:val="center"/>
        </w:pPr>
      </w:p>
      <w:p w:rsidR="0032427A" w:rsidRDefault="0032427A">
        <w:pPr>
          <w:pStyle w:val="Footer"/>
          <w:jc w:val="center"/>
        </w:pPr>
        <w:r>
          <w:fldChar w:fldCharType="begin"/>
        </w:r>
        <w:r>
          <w:instrText xml:space="preserve"> PAGE   \* MERGEFORMAT </w:instrText>
        </w:r>
        <w:r>
          <w:fldChar w:fldCharType="separate"/>
        </w:r>
        <w:r w:rsidR="00567D02">
          <w:rPr>
            <w:noProof/>
          </w:rPr>
          <w:t>6</w:t>
        </w:r>
        <w:r>
          <w:rPr>
            <w:noProof/>
          </w:rPr>
          <w:fldChar w:fldCharType="end"/>
        </w:r>
      </w:p>
    </w:sdtContent>
  </w:sdt>
  <w:p w:rsidR="0032427A" w:rsidRDefault="00324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CD9" w:rsidRDefault="005A5CD9" w:rsidP="00C66112">
      <w:r>
        <w:separator/>
      </w:r>
    </w:p>
  </w:footnote>
  <w:footnote w:type="continuationSeparator" w:id="0">
    <w:p w:rsidR="005A5CD9" w:rsidRDefault="005A5CD9" w:rsidP="00C66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27A" w:rsidRDefault="0032427A" w:rsidP="00C66112">
    <w:pPr>
      <w:jc w:val="both"/>
    </w:pPr>
    <w:r>
      <w:rPr>
        <w:rFonts w:ascii="Arial" w:hAnsi="Arial" w:cs="Arial"/>
        <w:b/>
        <w:bCs/>
        <w:lang w:val="en-US"/>
      </w:rPr>
      <w:t xml:space="preserve">Changes to </w:t>
    </w:r>
    <w:r w:rsidRPr="00C66112">
      <w:rPr>
        <w:rFonts w:ascii="Arial" w:hAnsi="Arial" w:cs="Arial"/>
        <w:b/>
        <w:bCs/>
        <w:lang w:val="en-US"/>
      </w:rPr>
      <w:t>Parochial Fees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4253F"/>
    <w:multiLevelType w:val="hybridMultilevel"/>
    <w:tmpl w:val="51FC9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8D13DF2"/>
    <w:multiLevelType w:val="hybridMultilevel"/>
    <w:tmpl w:val="60480B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08F4C64"/>
    <w:multiLevelType w:val="hybridMultilevel"/>
    <w:tmpl w:val="B570FD66"/>
    <w:lvl w:ilvl="0" w:tplc="8A34687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5609F1"/>
    <w:multiLevelType w:val="hybridMultilevel"/>
    <w:tmpl w:val="4A5641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842309B"/>
    <w:multiLevelType w:val="hybridMultilevel"/>
    <w:tmpl w:val="F20089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E942D53"/>
    <w:multiLevelType w:val="hybridMultilevel"/>
    <w:tmpl w:val="24B81D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E9F47CA"/>
    <w:multiLevelType w:val="hybridMultilevel"/>
    <w:tmpl w:val="B2423C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ttachedTemplate r:id="rId1"/>
  <w:defaultTabStop w:val="720"/>
  <w:drawingGridHorizontalSpacing w:val="181"/>
  <w:drawingGridVerticalSpacing w:val="18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CD9"/>
    <w:rsid w:val="00106206"/>
    <w:rsid w:val="00195743"/>
    <w:rsid w:val="00211603"/>
    <w:rsid w:val="00250DE3"/>
    <w:rsid w:val="0032427A"/>
    <w:rsid w:val="003741F1"/>
    <w:rsid w:val="003765C8"/>
    <w:rsid w:val="003A7403"/>
    <w:rsid w:val="00462AF6"/>
    <w:rsid w:val="00493232"/>
    <w:rsid w:val="00495694"/>
    <w:rsid w:val="00567D02"/>
    <w:rsid w:val="005A5CD9"/>
    <w:rsid w:val="005E4F90"/>
    <w:rsid w:val="00614ECF"/>
    <w:rsid w:val="00622F26"/>
    <w:rsid w:val="006C7F00"/>
    <w:rsid w:val="007F022C"/>
    <w:rsid w:val="008232A8"/>
    <w:rsid w:val="00881AC3"/>
    <w:rsid w:val="008F72ED"/>
    <w:rsid w:val="009319EC"/>
    <w:rsid w:val="0097494B"/>
    <w:rsid w:val="009819D7"/>
    <w:rsid w:val="009C04D0"/>
    <w:rsid w:val="00A24F72"/>
    <w:rsid w:val="00A609F9"/>
    <w:rsid w:val="00AA2E73"/>
    <w:rsid w:val="00AA74BC"/>
    <w:rsid w:val="00AE57CA"/>
    <w:rsid w:val="00AF1C47"/>
    <w:rsid w:val="00B063E0"/>
    <w:rsid w:val="00B318D3"/>
    <w:rsid w:val="00B559E7"/>
    <w:rsid w:val="00BF551B"/>
    <w:rsid w:val="00C66112"/>
    <w:rsid w:val="00D17848"/>
    <w:rsid w:val="00D46FC3"/>
    <w:rsid w:val="00D94318"/>
    <w:rsid w:val="00E14CBF"/>
    <w:rsid w:val="00E715B3"/>
    <w:rsid w:val="00E86EAD"/>
    <w:rsid w:val="00EB1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62ECD807-541A-4F39-8E0F-9F6FE899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3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4318"/>
    <w:rPr>
      <w:rFonts w:ascii="Lucida Grande" w:hAnsi="Lucida Grande" w:cs="Lucida Grande"/>
      <w:sz w:val="18"/>
      <w:szCs w:val="18"/>
      <w:lang w:val="en-GB"/>
    </w:rPr>
  </w:style>
  <w:style w:type="paragraph" w:styleId="ListParagraph">
    <w:name w:val="List Paragraph"/>
    <w:basedOn w:val="Normal"/>
    <w:uiPriority w:val="34"/>
    <w:qFormat/>
    <w:rsid w:val="00A24F72"/>
    <w:pPr>
      <w:ind w:left="720"/>
      <w:contextualSpacing/>
    </w:pPr>
  </w:style>
  <w:style w:type="character" w:styleId="Hyperlink">
    <w:name w:val="Hyperlink"/>
    <w:basedOn w:val="DefaultParagraphFont"/>
    <w:uiPriority w:val="99"/>
    <w:unhideWhenUsed/>
    <w:rsid w:val="005E4F90"/>
    <w:rPr>
      <w:color w:val="0000FF" w:themeColor="hyperlink"/>
      <w:u w:val="single"/>
    </w:rPr>
  </w:style>
  <w:style w:type="paragraph" w:styleId="Header">
    <w:name w:val="header"/>
    <w:basedOn w:val="Normal"/>
    <w:link w:val="HeaderChar"/>
    <w:uiPriority w:val="99"/>
    <w:unhideWhenUsed/>
    <w:rsid w:val="00C66112"/>
    <w:pPr>
      <w:tabs>
        <w:tab w:val="center" w:pos="4513"/>
        <w:tab w:val="right" w:pos="9026"/>
      </w:tabs>
    </w:pPr>
  </w:style>
  <w:style w:type="character" w:customStyle="1" w:styleId="HeaderChar">
    <w:name w:val="Header Char"/>
    <w:basedOn w:val="DefaultParagraphFont"/>
    <w:link w:val="Header"/>
    <w:uiPriority w:val="99"/>
    <w:rsid w:val="00C66112"/>
    <w:rPr>
      <w:lang w:val="en-GB"/>
    </w:rPr>
  </w:style>
  <w:style w:type="paragraph" w:styleId="Footer">
    <w:name w:val="footer"/>
    <w:basedOn w:val="Normal"/>
    <w:link w:val="FooterChar"/>
    <w:uiPriority w:val="99"/>
    <w:unhideWhenUsed/>
    <w:rsid w:val="00C66112"/>
    <w:pPr>
      <w:tabs>
        <w:tab w:val="center" w:pos="4513"/>
        <w:tab w:val="right" w:pos="9026"/>
      </w:tabs>
    </w:pPr>
  </w:style>
  <w:style w:type="character" w:customStyle="1" w:styleId="FooterChar">
    <w:name w:val="Footer Char"/>
    <w:basedOn w:val="DefaultParagraphFont"/>
    <w:link w:val="Footer"/>
    <w:uiPriority w:val="99"/>
    <w:rsid w:val="00C6611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dmundsbury.anglican.org/go/financeandaccou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_FEES%20MEASURE\Archive\fact%20sheets%20etc\Parochial%20Fees%20%20Dio%20HB%20%20FULL%20TEXT%20%20gh%20re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3CCD8-4FD3-4F41-9533-5EAA93AA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Parochial Fees  Dio HB  FULL TEXT  gh rev</Template>
  <TotalTime>1</TotalTime>
  <Pages>6</Pages>
  <Words>1904</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Diocese of St Edmundsbury and Ipswich</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Hedger Graham</dc:creator>
  <cp:lastModifiedBy>Graham Hedger</cp:lastModifiedBy>
  <cp:revision>2</cp:revision>
  <cp:lastPrinted>2012-11-08T13:54:00Z</cp:lastPrinted>
  <dcterms:created xsi:type="dcterms:W3CDTF">2018-01-29T16:25:00Z</dcterms:created>
  <dcterms:modified xsi:type="dcterms:W3CDTF">2018-01-29T16:25:00Z</dcterms:modified>
</cp:coreProperties>
</file>